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27" w:rsidRDefault="00166A27" w:rsidP="00ED1835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  <w:r w:rsidRPr="00166A27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-464185</wp:posOffset>
            </wp:positionV>
            <wp:extent cx="5940425" cy="1200150"/>
            <wp:effectExtent l="19050" t="0" r="3175" b="0"/>
            <wp:wrapTight wrapText="bothSides">
              <wp:wrapPolygon edited="0">
                <wp:start x="-69" y="0"/>
                <wp:lineTo x="-69" y="21257"/>
                <wp:lineTo x="21612" y="21257"/>
                <wp:lineTo x="21612" y="0"/>
                <wp:lineTo x="-69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A27" w:rsidRDefault="00166A27" w:rsidP="00ED1835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1153CA" w:rsidRDefault="00ED2B39" w:rsidP="00ED2B39">
      <w:pPr>
        <w:jc w:val="both"/>
        <w:rPr>
          <w:b/>
          <w:bCs/>
          <w:i/>
          <w:sz w:val="22"/>
          <w:szCs w:val="22"/>
        </w:rPr>
      </w:pPr>
      <w:r w:rsidRPr="00170A02">
        <w:rPr>
          <w:b/>
          <w:i/>
          <w:sz w:val="22"/>
          <w:szCs w:val="22"/>
        </w:rPr>
        <w:t xml:space="preserve">Являясь жителями города с многовековой культурой, который действительно достоин того, что бы знать его историю, мы акцентируем Ваше внимание на том, что </w:t>
      </w:r>
      <w:r w:rsidRPr="00170A02">
        <w:rPr>
          <w:b/>
          <w:bCs/>
          <w:i/>
          <w:sz w:val="22"/>
          <w:szCs w:val="22"/>
        </w:rPr>
        <w:t>скоро знаменательное событие</w:t>
      </w:r>
      <w:r w:rsidR="00073DC6">
        <w:rPr>
          <w:b/>
          <w:bCs/>
          <w:i/>
          <w:color w:val="000000" w:themeColor="text1"/>
          <w:sz w:val="22"/>
          <w:szCs w:val="22"/>
        </w:rPr>
        <w:t>-70-летие Победы в Великой Отечественной Войне.</w:t>
      </w:r>
    </w:p>
    <w:p w:rsidR="006718EA" w:rsidRPr="00382E61" w:rsidRDefault="001153CA" w:rsidP="001153CA">
      <w:pPr>
        <w:jc w:val="center"/>
        <w:rPr>
          <w:b/>
          <w:bCs/>
          <w:i/>
          <w:color w:val="C00000"/>
          <w:sz w:val="28"/>
          <w:szCs w:val="28"/>
        </w:rPr>
      </w:pPr>
      <w:r w:rsidRPr="00382E61">
        <w:rPr>
          <w:b/>
          <w:bCs/>
          <w:i/>
          <w:color w:val="C00000"/>
          <w:sz w:val="28"/>
          <w:szCs w:val="28"/>
        </w:rPr>
        <w:t>И приглашаем Вас приехать к нам и окунуться в историческое прошлое города-героя!</w:t>
      </w:r>
    </w:p>
    <w:p w:rsidR="00583CC7" w:rsidRPr="001153CA" w:rsidRDefault="00583CC7" w:rsidP="00ED2B39">
      <w:pPr>
        <w:jc w:val="both"/>
        <w:rPr>
          <w:b/>
          <w:bCs/>
          <w:i/>
          <w:sz w:val="28"/>
          <w:szCs w:val="28"/>
        </w:rPr>
      </w:pPr>
    </w:p>
    <w:p w:rsidR="00ED2B39" w:rsidRPr="0027203C" w:rsidRDefault="00ED2B39" w:rsidP="00ED2B39">
      <w:pPr>
        <w:jc w:val="center"/>
        <w:rPr>
          <w:b/>
          <w:u w:val="single"/>
        </w:rPr>
      </w:pPr>
      <w:r w:rsidRPr="0027203C">
        <w:rPr>
          <w:b/>
          <w:bCs/>
          <w:sz w:val="28"/>
          <w:szCs w:val="28"/>
        </w:rPr>
        <w:t>В предверии этого праздника предлагаем тематические познавательные экскурсии</w:t>
      </w:r>
      <w:r w:rsidRPr="0027203C">
        <w:rPr>
          <w:b/>
          <w:bCs/>
        </w:rPr>
        <w:t>.</w:t>
      </w:r>
    </w:p>
    <w:p w:rsidR="00FE0331" w:rsidRDefault="00FE0331" w:rsidP="00170D2C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B01D61" w:rsidRDefault="00B01D61" w:rsidP="00073DC6">
      <w:pPr>
        <w:rPr>
          <w:b/>
          <w:color w:val="943634" w:themeColor="accent2" w:themeShade="BF"/>
          <w:sz w:val="28"/>
          <w:szCs w:val="28"/>
        </w:rPr>
      </w:pPr>
    </w:p>
    <w:p w:rsidR="00202F13" w:rsidRPr="00ED1835" w:rsidRDefault="00ED2B39" w:rsidP="007909FD">
      <w:pPr>
        <w:jc w:val="center"/>
        <w:rPr>
          <w:b/>
          <w:sz w:val="28"/>
          <w:szCs w:val="28"/>
        </w:rPr>
      </w:pPr>
      <w:r w:rsidRPr="00742E26">
        <w:rPr>
          <w:b/>
          <w:color w:val="943634" w:themeColor="accent2" w:themeShade="BF"/>
          <w:sz w:val="28"/>
          <w:szCs w:val="28"/>
        </w:rPr>
        <w:t>“Уроки живой истории”</w:t>
      </w:r>
      <w:r w:rsidRPr="00742E26">
        <w:rPr>
          <w:b/>
          <w:color w:val="943634" w:themeColor="accent2" w:themeShade="BF"/>
        </w:rPr>
        <w:t xml:space="preserve"> </w:t>
      </w:r>
      <w:r w:rsidR="00170D2C">
        <w:rPr>
          <w:b/>
          <w:color w:val="943634" w:themeColor="accent2" w:themeShade="BF"/>
        </w:rPr>
        <w:t xml:space="preserve"> 2д/1н</w:t>
      </w:r>
    </w:p>
    <w:p w:rsidR="001153CA" w:rsidRPr="001153CA" w:rsidRDefault="000672C1" w:rsidP="001153CA">
      <w:r>
        <w:rPr>
          <w:b/>
          <w:noProof/>
          <w:u w:val="singl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354330</wp:posOffset>
            </wp:positionV>
            <wp:extent cx="1885315" cy="1266825"/>
            <wp:effectExtent l="19050" t="0" r="635" b="0"/>
            <wp:wrapTight wrapText="bothSides">
              <wp:wrapPolygon edited="0">
                <wp:start x="-218" y="0"/>
                <wp:lineTo x="-218" y="21438"/>
                <wp:lineTo x="21607" y="21438"/>
                <wp:lineTo x="21607" y="0"/>
                <wp:lineTo x="-218" y="0"/>
              </wp:wrapPolygon>
            </wp:wrapTight>
            <wp:docPr id="6" name="Рисунок 2" descr="C:\Documents and Settings\user\Рабочий стол\по новгороду\4339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 новгороду\433991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3CA" w:rsidRPr="001153CA">
        <w:rPr>
          <w:b/>
          <w:u w:val="single"/>
        </w:rPr>
        <w:t>1 день:</w:t>
      </w:r>
      <w:r w:rsidR="001153CA" w:rsidRPr="001153CA">
        <w:t xml:space="preserve"> Прибытие в Великий Новгород. Встреча с гидом. Трансфер в отель.</w:t>
      </w:r>
      <w:r w:rsidR="001153CA">
        <w:t xml:space="preserve"> </w:t>
      </w:r>
      <w:r w:rsidR="001153CA" w:rsidRPr="001153CA">
        <w:rPr>
          <w:i/>
        </w:rPr>
        <w:t xml:space="preserve">Утреннее размещение (по возможности отеля расч. час 12.00, гарантированно за доп. плату </w:t>
      </w:r>
      <w:proofErr w:type="gramStart"/>
      <w:r w:rsidR="001153CA" w:rsidRPr="001153CA">
        <w:rPr>
          <w:i/>
        </w:rPr>
        <w:t>см</w:t>
      </w:r>
      <w:proofErr w:type="gramEnd"/>
      <w:r w:rsidR="001153CA" w:rsidRPr="001153CA">
        <w:rPr>
          <w:i/>
        </w:rPr>
        <w:t>. табл</w:t>
      </w:r>
      <w:r w:rsidR="001153CA" w:rsidRPr="001153CA">
        <w:t xml:space="preserve">.) </w:t>
      </w:r>
    </w:p>
    <w:p w:rsidR="001153CA" w:rsidRPr="000672C1" w:rsidRDefault="001153CA" w:rsidP="001153CA">
      <w:r w:rsidRPr="001153CA">
        <w:t>Завтрак</w:t>
      </w:r>
      <w:r>
        <w:t>.</w:t>
      </w:r>
      <w:r w:rsidR="000672C1" w:rsidRPr="000672C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A0F09" w:rsidRDefault="00AA0F09" w:rsidP="001153CA"/>
    <w:p w:rsidR="00FA1167" w:rsidRDefault="00FA1167" w:rsidP="00AA0F09">
      <w:pPr>
        <w:jc w:val="both"/>
      </w:pPr>
      <w:r w:rsidRPr="00AA0F09">
        <w:t xml:space="preserve">Экскурсия </w:t>
      </w:r>
      <w:r w:rsidRPr="00AA0F09">
        <w:rPr>
          <w:b/>
        </w:rPr>
        <w:t>«Волховский фронт</w:t>
      </w:r>
      <w:r w:rsidRPr="00AA0F09">
        <w:t xml:space="preserve">: бои и герои» побережье р. Волхов, где собственно и располагались основные службы и позиции Волховского фронта. </w:t>
      </w:r>
      <w:r>
        <w:t>Стела</w:t>
      </w:r>
      <w:r w:rsidRPr="00AA0F09">
        <w:t xml:space="preserve"> «Город Воинской славы» в цент</w:t>
      </w:r>
      <w:r>
        <w:t>ре Великого Новгорода,</w:t>
      </w:r>
      <w:r w:rsidRPr="00AA0F09">
        <w:t xml:space="preserve"> мемориал «Линия обороны 1941-1944 гг.», памятник воинам 448 артиллерийского полка, остатки Муравьёвских казарм, воинское кладбище д. Змейско, мемориал 2-й Ударной армии, и другие. </w:t>
      </w:r>
      <w:r>
        <w:t>Д</w:t>
      </w:r>
      <w:r w:rsidRPr="00AA0F09">
        <w:t xml:space="preserve">емонстрация </w:t>
      </w:r>
      <w:proofErr w:type="gramStart"/>
      <w:r w:rsidRPr="00AA0F09">
        <w:t>кино-фото документов</w:t>
      </w:r>
      <w:proofErr w:type="gramEnd"/>
      <w:r w:rsidRPr="00AA0F09">
        <w:t>, воспоминания и письма участник</w:t>
      </w:r>
      <w:r>
        <w:t>ов событий, песни военных лет.</w:t>
      </w:r>
    </w:p>
    <w:p w:rsidR="00FA1167" w:rsidRDefault="00FA1167" w:rsidP="00FA1167">
      <w:pPr>
        <w:pStyle w:val="a9"/>
        <w:jc w:val="both"/>
      </w:pPr>
      <w:r w:rsidRPr="001153CA">
        <w:t xml:space="preserve">Обед </w:t>
      </w:r>
      <w:r>
        <w:t>в кафе города.</w:t>
      </w:r>
    </w:p>
    <w:p w:rsidR="00FA1167" w:rsidRDefault="00FA1167" w:rsidP="00FA1167">
      <w:pPr>
        <w:jc w:val="both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8255</wp:posOffset>
            </wp:positionV>
            <wp:extent cx="1724025" cy="1133475"/>
            <wp:effectExtent l="19050" t="0" r="9525" b="0"/>
            <wp:wrapTight wrapText="bothSides">
              <wp:wrapPolygon edited="0">
                <wp:start x="-239" y="0"/>
                <wp:lineTo x="-239" y="21418"/>
                <wp:lineTo x="21719" y="21418"/>
                <wp:lineTo x="21719" y="0"/>
                <wp:lineTo x="-239" y="0"/>
              </wp:wrapPolygon>
            </wp:wrapTight>
            <wp:docPr id="3" name="preview-image" descr="http://i.novgorod.ru/news/images/04/55/5504/slider_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.novgorod.ru/news/images/04/55/5504/slider_5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167">
        <w:rPr>
          <w:rStyle w:val="a8"/>
          <w:b w:val="0"/>
        </w:rPr>
        <w:t xml:space="preserve">Пешеходная экскурсия </w:t>
      </w:r>
      <w:r w:rsidRPr="00FA1167">
        <w:rPr>
          <w:rStyle w:val="a8"/>
          <w:u w:val="single"/>
        </w:rPr>
        <w:t>Детинец</w:t>
      </w:r>
      <w:r w:rsidRPr="00FA1167">
        <w:rPr>
          <w:rStyle w:val="a8"/>
          <w:b w:val="0"/>
        </w:rPr>
        <w:t xml:space="preserve"> - «каменная летопись Новгорода». Осмотр территории Кремля - стены и 9 сохранившихся башен.</w:t>
      </w:r>
      <w:r>
        <w:rPr>
          <w:rStyle w:val="a8"/>
          <w:b w:val="0"/>
        </w:rPr>
        <w:t xml:space="preserve">  </w:t>
      </w:r>
      <w:r w:rsidRPr="00FA1167">
        <w:rPr>
          <w:rStyle w:val="a8"/>
          <w:u w:val="single"/>
        </w:rPr>
        <w:t>Новгородский Софийский собор</w:t>
      </w:r>
      <w:r w:rsidR="009852A7">
        <w:rPr>
          <w:rStyle w:val="a8"/>
          <w:u w:val="single"/>
        </w:rPr>
        <w:t xml:space="preserve"> (с заходом)</w:t>
      </w:r>
      <w:r w:rsidRPr="00FA1167">
        <w:rPr>
          <w:rStyle w:val="a8"/>
          <w:b w:val="0"/>
        </w:rPr>
        <w:t xml:space="preserve"> (1045-1050 гг.) - древнейший памятник каменной архи</w:t>
      </w:r>
      <w:r>
        <w:rPr>
          <w:rStyle w:val="a8"/>
          <w:b w:val="0"/>
        </w:rPr>
        <w:t>тектуры и его фрески</w:t>
      </w:r>
      <w:r w:rsidRPr="00FA1167">
        <w:rPr>
          <w:rStyle w:val="a8"/>
          <w:b w:val="0"/>
        </w:rPr>
        <w:t xml:space="preserve">, </w:t>
      </w:r>
      <w:r w:rsidRPr="00FA1167">
        <w:rPr>
          <w:rStyle w:val="a8"/>
          <w:u w:val="single"/>
        </w:rPr>
        <w:t>памятник 1000 - летия России</w:t>
      </w:r>
      <w:r w:rsidRPr="00FA1167">
        <w:rPr>
          <w:rStyle w:val="a8"/>
          <w:b w:val="0"/>
        </w:rPr>
        <w:t xml:space="preserve"> -1862 г – история Российского государства в бронзе.</w:t>
      </w:r>
    </w:p>
    <w:p w:rsidR="00AA0F09" w:rsidRDefault="00FA1167" w:rsidP="001153CA">
      <w:pPr>
        <w:pStyle w:val="a9"/>
        <w:jc w:val="both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335915</wp:posOffset>
            </wp:positionV>
            <wp:extent cx="1745615" cy="1304925"/>
            <wp:effectExtent l="19050" t="0" r="6985" b="0"/>
            <wp:wrapTight wrapText="bothSides">
              <wp:wrapPolygon edited="0">
                <wp:start x="-236" y="0"/>
                <wp:lineTo x="-236" y="21442"/>
                <wp:lineTo x="21686" y="21442"/>
                <wp:lineTo x="21686" y="0"/>
                <wp:lineTo x="-236" y="0"/>
              </wp:wrapPolygon>
            </wp:wrapTight>
            <wp:docPr id="1" name="preview-image" descr="http://www.visitnovgorod.ru/library/images/dostoprim/zalvoinskoyslavy/avatar%28280x21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visitnovgorod.ru/library/images/dostoprim/zalvoinskoyslavy/avatar%28280x210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D05" w:rsidRPr="00642D05">
        <w:t xml:space="preserve">Пешеходная экскурсия. Посещение </w:t>
      </w:r>
      <w:r w:rsidR="00642D05" w:rsidRPr="00642D05">
        <w:rPr>
          <w:b/>
          <w:u w:val="single"/>
        </w:rPr>
        <w:t>«Зала воинской славы Великого Новгорода».</w:t>
      </w:r>
      <w:r w:rsidR="00642D05" w:rsidRPr="00642D05">
        <w:t xml:space="preserve"> Экспозиция отражает тысячелетнюю историю участия новгородцев в защите своего города и Отечества: периодам Древней Руси, Московского царства, Российской империи и новейшей истории. Выставка, посвященная находкам поискового отряда До</w:t>
      </w:r>
      <w:r w:rsidR="00642D05">
        <w:t>лина. Экспозиция «Война 1812 г»</w:t>
      </w:r>
      <w:r w:rsidR="00642D05" w:rsidRPr="00642D05">
        <w:t>.</w:t>
      </w:r>
      <w:r w:rsidR="00AA0F09">
        <w:t xml:space="preserve"> Встреча с участниками группы «Долина», занимающейся раскопками останков героев тех лет.</w:t>
      </w:r>
    </w:p>
    <w:p w:rsidR="00A43245" w:rsidRDefault="00A43245" w:rsidP="001153CA">
      <w:pPr>
        <w:pStyle w:val="a9"/>
        <w:jc w:val="both"/>
      </w:pPr>
      <w:r>
        <w:t>Свободное время в центре города.</w:t>
      </w:r>
    </w:p>
    <w:p w:rsidR="00A43245" w:rsidRDefault="00A43245" w:rsidP="001153CA">
      <w:pPr>
        <w:pStyle w:val="a9"/>
        <w:jc w:val="both"/>
      </w:pPr>
      <w:r>
        <w:t>Ужин в гостинице.</w:t>
      </w:r>
    </w:p>
    <w:p w:rsidR="00A43245" w:rsidRPr="00275328" w:rsidRDefault="00A43245" w:rsidP="00A43245">
      <w:pPr>
        <w:pStyle w:val="a9"/>
        <w:jc w:val="both"/>
        <w:rPr>
          <w:rStyle w:val="aa"/>
          <w:b/>
          <w:i w:val="0"/>
          <w:iCs w:val="0"/>
          <w:u w:val="single"/>
        </w:rPr>
      </w:pPr>
      <w:r w:rsidRPr="00A43245">
        <w:rPr>
          <w:b/>
          <w:u w:val="single"/>
        </w:rPr>
        <w:lastRenderedPageBreak/>
        <w:t>2 день:</w:t>
      </w:r>
      <w:r w:rsidR="00275328">
        <w:rPr>
          <w:b/>
          <w:u w:val="single"/>
        </w:rPr>
        <w:t xml:space="preserve"> </w:t>
      </w:r>
      <w:r w:rsidR="00C06F7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209550</wp:posOffset>
            </wp:positionV>
            <wp:extent cx="1771650" cy="1355090"/>
            <wp:effectExtent l="19050" t="0" r="0" b="0"/>
            <wp:wrapTight wrapText="bothSides">
              <wp:wrapPolygon edited="0">
                <wp:start x="-232" y="0"/>
                <wp:lineTo x="-232" y="21256"/>
                <wp:lineTo x="21600" y="21256"/>
                <wp:lineTo x="21600" y="0"/>
                <wp:lineTo x="-232" y="0"/>
              </wp:wrapPolygon>
            </wp:wrapTight>
            <wp:docPr id="13" name="Рисунок 13" descr="C:\Documents and Settings\user\Рабочий стол\картинки новогодние\освобожд новгорода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картинки новогодние\освобожд новгорода\i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Завтрак </w:t>
      </w:r>
      <w:r>
        <w:rPr>
          <w:rStyle w:val="aa"/>
          <w:rFonts w:ascii="Arial" w:hAnsi="Arial" w:cs="Arial"/>
          <w:b/>
          <w:bCs/>
          <w:sz w:val="20"/>
          <w:szCs w:val="20"/>
        </w:rPr>
        <w:t>Внимание! 12.00 расчетный час. Освобождение номеров до отъезда на экскурсии. (Вещи в камеру хранения отеля).</w:t>
      </w:r>
    </w:p>
    <w:p w:rsidR="00382E61" w:rsidRPr="00382E61" w:rsidRDefault="00382E61" w:rsidP="00382E61">
      <w:pPr>
        <w:spacing w:before="100" w:beforeAutospacing="1" w:after="100" w:afterAutospacing="1"/>
        <w:jc w:val="both"/>
      </w:pPr>
      <w:proofErr w:type="gramStart"/>
      <w:r w:rsidRPr="00382E61">
        <w:t>Авто-экскурсионная</w:t>
      </w:r>
      <w:proofErr w:type="gramEnd"/>
      <w:r w:rsidRPr="00382E61">
        <w:t xml:space="preserve"> </w:t>
      </w:r>
      <w:r w:rsidRPr="00382E61">
        <w:rPr>
          <w:rStyle w:val="a8"/>
          <w:u w:val="single"/>
        </w:rPr>
        <w:t>загородная программа по окрестностям</w:t>
      </w:r>
      <w:r w:rsidRPr="00382E61">
        <w:t xml:space="preserve">: Посещение действующего, самого крупного из новгородских монастырей - </w:t>
      </w:r>
      <w:r w:rsidRPr="00382E61">
        <w:rPr>
          <w:rStyle w:val="a8"/>
        </w:rPr>
        <w:t>монастырь Святого Великомученика, Победоносца и Чудотворца Георгия,</w:t>
      </w:r>
      <w:r w:rsidRPr="00382E61">
        <w:t xml:space="preserve"> именуемый Юрьев, его главный храм Георгиевский собор 1119 г. - место захоронения князей.</w:t>
      </w:r>
      <w:r w:rsidRPr="00382E61">
        <w:rPr>
          <w:rStyle w:val="aa"/>
          <w:b/>
          <w:bCs/>
        </w:rPr>
        <w:t xml:space="preserve"> </w:t>
      </w:r>
    </w:p>
    <w:p w:rsidR="00382E61" w:rsidRDefault="00382E61" w:rsidP="00382E61">
      <w:pPr>
        <w:spacing w:before="100" w:beforeAutospacing="1" w:after="100" w:afterAutospacing="1"/>
        <w:jc w:val="both"/>
      </w:pPr>
      <w:r w:rsidRPr="00382E61">
        <w:rPr>
          <w:rStyle w:val="a8"/>
          <w:u w:val="single"/>
        </w:rPr>
        <w:t>Чудесная деревня</w:t>
      </w:r>
      <w:r w:rsidRPr="00382E61">
        <w:t xml:space="preserve">– </w:t>
      </w:r>
      <w:proofErr w:type="gramStart"/>
      <w:r w:rsidRPr="00382E61">
        <w:rPr>
          <w:rStyle w:val="a8"/>
          <w:u w:val="single"/>
        </w:rPr>
        <w:t>"В</w:t>
      </w:r>
      <w:proofErr w:type="gramEnd"/>
      <w:r w:rsidRPr="00382E61">
        <w:rPr>
          <w:rStyle w:val="a8"/>
          <w:u w:val="single"/>
        </w:rPr>
        <w:t>итославлицы</w:t>
      </w:r>
      <w:r w:rsidRPr="00382E61">
        <w:rPr>
          <w:rStyle w:val="a8"/>
        </w:rPr>
        <w:t xml:space="preserve">"- </w:t>
      </w:r>
      <w:r w:rsidRPr="00382E61">
        <w:t xml:space="preserve">заповедник деревянного зодчества на территории в 30 га. Прогулка по русской деревне, посещение изб с набором предметов крестьянского быта и орудий труда, кузницы, гумно. </w:t>
      </w:r>
    </w:p>
    <w:p w:rsidR="00170D2C" w:rsidRDefault="00382E61" w:rsidP="00170D2C">
      <w:pPr>
        <w:spacing w:before="100" w:beforeAutospacing="1" w:after="100" w:afterAutospacing="1"/>
        <w:jc w:val="both"/>
      </w:pPr>
      <w:r>
        <w:t xml:space="preserve">Обед в </w:t>
      </w:r>
      <w:r w:rsidR="00AA0F09">
        <w:t>кафе города.</w:t>
      </w:r>
    </w:p>
    <w:p w:rsidR="00DE4AC6" w:rsidRDefault="00DE4AC6" w:rsidP="00170D2C">
      <w:pPr>
        <w:spacing w:before="100" w:beforeAutospacing="1" w:after="100" w:afterAutospacing="1"/>
        <w:jc w:val="both"/>
      </w:pPr>
      <w:r>
        <w:t>Свободное время в центре.</w:t>
      </w:r>
    </w:p>
    <w:p w:rsidR="00DE4AC6" w:rsidRDefault="00DE4AC6" w:rsidP="00170D2C">
      <w:pPr>
        <w:spacing w:before="100" w:beforeAutospacing="1" w:after="100" w:afterAutospacing="1"/>
        <w:jc w:val="both"/>
      </w:pPr>
      <w:r>
        <w:t>Ужин.</w:t>
      </w:r>
    </w:p>
    <w:p w:rsidR="00DE4AC6" w:rsidRPr="00170D2C" w:rsidRDefault="00DE4AC6" w:rsidP="00170D2C">
      <w:pPr>
        <w:spacing w:before="100" w:beforeAutospacing="1" w:after="100" w:afterAutospacing="1"/>
        <w:jc w:val="both"/>
        <w:rPr>
          <w:rStyle w:val="aa"/>
          <w:i w:val="0"/>
          <w:iCs w:val="0"/>
        </w:rPr>
      </w:pPr>
      <w:r>
        <w:t>Трансфер на вокзал.</w:t>
      </w:r>
    </w:p>
    <w:p w:rsidR="00384C02" w:rsidRDefault="00384C02" w:rsidP="00382E61">
      <w:pPr>
        <w:pStyle w:val="a9"/>
        <w:jc w:val="both"/>
        <w:rPr>
          <w:b/>
          <w:i/>
        </w:rPr>
      </w:pPr>
      <w:r>
        <w:rPr>
          <w:b/>
          <w:i/>
        </w:rPr>
        <w:t xml:space="preserve">Стоимость тура </w:t>
      </w:r>
      <w:proofErr w:type="gramStart"/>
      <w:r>
        <w:rPr>
          <w:b/>
          <w:i/>
        </w:rPr>
        <w:t>на</w:t>
      </w:r>
      <w:proofErr w:type="gramEnd"/>
      <w:r>
        <w:rPr>
          <w:b/>
          <w:i/>
        </w:rPr>
        <w:t xml:space="preserve"> чел:</w:t>
      </w:r>
    </w:p>
    <w:tbl>
      <w:tblPr>
        <w:tblW w:w="104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1417"/>
        <w:gridCol w:w="1276"/>
        <w:gridCol w:w="1276"/>
        <w:gridCol w:w="1275"/>
        <w:gridCol w:w="1276"/>
        <w:gridCol w:w="1276"/>
        <w:gridCol w:w="992"/>
      </w:tblGrid>
      <w:tr w:rsidR="00F81520" w:rsidRPr="002579C0" w:rsidTr="00945826">
        <w:trPr>
          <w:trHeight w:val="453"/>
        </w:trPr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2579C0" w:rsidP="00945826">
            <w:pPr>
              <w:spacing w:line="180" w:lineRule="atLeast"/>
            </w:pPr>
            <w:r w:rsidRPr="002579C0">
              <w:rPr>
                <w:sz w:val="20"/>
                <w:szCs w:val="20"/>
              </w:rPr>
              <w:t>количество питание размещение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Default="002579C0" w:rsidP="00945826">
            <w:pPr>
              <w:spacing w:line="180" w:lineRule="atLeast"/>
              <w:jc w:val="center"/>
              <w:rPr>
                <w:b/>
                <w:bCs/>
                <w:sz w:val="20"/>
              </w:rPr>
            </w:pPr>
            <w:r w:rsidRPr="002579C0">
              <w:rPr>
                <w:b/>
                <w:bCs/>
                <w:sz w:val="20"/>
              </w:rPr>
              <w:t>20+2 б/</w:t>
            </w:r>
            <w:proofErr w:type="gramStart"/>
            <w:r w:rsidRPr="002579C0">
              <w:rPr>
                <w:b/>
                <w:bCs/>
                <w:sz w:val="20"/>
              </w:rPr>
              <w:t>п</w:t>
            </w:r>
            <w:proofErr w:type="gramEnd"/>
          </w:p>
          <w:p w:rsidR="002579C0" w:rsidRPr="002579C0" w:rsidRDefault="00F5231F" w:rsidP="00945826">
            <w:pPr>
              <w:spacing w:line="180" w:lineRule="atLeast"/>
              <w:jc w:val="center"/>
            </w:pPr>
            <w:r>
              <w:rPr>
                <w:b/>
                <w:bCs/>
                <w:sz w:val="20"/>
              </w:rPr>
              <w:t>Цены обычные дни/праздничные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Default="002579C0" w:rsidP="00945826">
            <w:pPr>
              <w:spacing w:line="180" w:lineRule="atLeast"/>
              <w:jc w:val="center"/>
              <w:rPr>
                <w:b/>
                <w:bCs/>
                <w:sz w:val="20"/>
              </w:rPr>
            </w:pPr>
            <w:r w:rsidRPr="002579C0">
              <w:rPr>
                <w:b/>
                <w:bCs/>
                <w:sz w:val="20"/>
              </w:rPr>
              <w:t>30+3 б/</w:t>
            </w:r>
            <w:proofErr w:type="gramStart"/>
            <w:r w:rsidRPr="002579C0">
              <w:rPr>
                <w:b/>
                <w:bCs/>
                <w:sz w:val="20"/>
              </w:rPr>
              <w:t>п</w:t>
            </w:r>
            <w:proofErr w:type="gramEnd"/>
          </w:p>
          <w:p w:rsidR="00945826" w:rsidRPr="002579C0" w:rsidRDefault="00945826" w:rsidP="00945826">
            <w:pPr>
              <w:spacing w:line="180" w:lineRule="atLeast"/>
              <w:jc w:val="center"/>
            </w:pPr>
            <w:r>
              <w:rPr>
                <w:b/>
                <w:bCs/>
                <w:sz w:val="20"/>
              </w:rPr>
              <w:t>Цены обычные дни/праздничные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Default="002579C0" w:rsidP="00945826">
            <w:pPr>
              <w:spacing w:line="180" w:lineRule="atLeast"/>
              <w:jc w:val="center"/>
              <w:rPr>
                <w:b/>
                <w:bCs/>
                <w:sz w:val="20"/>
              </w:rPr>
            </w:pPr>
            <w:r w:rsidRPr="002579C0">
              <w:rPr>
                <w:b/>
                <w:bCs/>
                <w:sz w:val="20"/>
              </w:rPr>
              <w:t>40+3 б/</w:t>
            </w:r>
            <w:proofErr w:type="gramStart"/>
            <w:r w:rsidRPr="002579C0">
              <w:rPr>
                <w:b/>
                <w:bCs/>
                <w:sz w:val="20"/>
              </w:rPr>
              <w:t>п</w:t>
            </w:r>
            <w:proofErr w:type="gramEnd"/>
          </w:p>
          <w:p w:rsidR="00945826" w:rsidRPr="002579C0" w:rsidRDefault="00945826" w:rsidP="00945826">
            <w:pPr>
              <w:spacing w:line="180" w:lineRule="atLeast"/>
              <w:jc w:val="center"/>
            </w:pPr>
            <w:r>
              <w:rPr>
                <w:b/>
                <w:bCs/>
                <w:sz w:val="20"/>
              </w:rPr>
              <w:t>Цены обычные дни/праздничные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2579C0" w:rsidP="00945826">
            <w:pPr>
              <w:spacing w:before="100" w:beforeAutospacing="1" w:after="100" w:afterAutospacing="1" w:line="180" w:lineRule="atLeast"/>
              <w:jc w:val="center"/>
            </w:pPr>
            <w:r w:rsidRPr="002579C0">
              <w:rPr>
                <w:b/>
                <w:bCs/>
                <w:sz w:val="20"/>
              </w:rPr>
              <w:t>Доплата за SNGL</w:t>
            </w:r>
          </w:p>
        </w:tc>
      </w:tr>
      <w:tr w:rsidR="00F81520" w:rsidRPr="002579C0" w:rsidTr="00945826">
        <w:trPr>
          <w:trHeight w:val="180"/>
        </w:trPr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579C0" w:rsidRPr="002579C0" w:rsidRDefault="002579C0" w:rsidP="00945826"/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2579C0" w:rsidP="00945826">
            <w:pPr>
              <w:spacing w:before="100" w:beforeAutospacing="1" w:after="100" w:afterAutospacing="1" w:line="180" w:lineRule="atLeast"/>
              <w:jc w:val="center"/>
            </w:pPr>
            <w:r w:rsidRPr="002579C0">
              <w:rPr>
                <w:b/>
                <w:bCs/>
                <w:sz w:val="20"/>
              </w:rPr>
              <w:t>НВ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2579C0" w:rsidP="00945826">
            <w:pPr>
              <w:spacing w:before="100" w:beforeAutospacing="1" w:after="100" w:afterAutospacing="1" w:line="180" w:lineRule="atLeast"/>
              <w:jc w:val="center"/>
            </w:pPr>
            <w:r w:rsidRPr="002579C0">
              <w:rPr>
                <w:b/>
                <w:bCs/>
                <w:sz w:val="20"/>
              </w:rPr>
              <w:t>FB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2579C0" w:rsidP="00945826">
            <w:pPr>
              <w:spacing w:before="100" w:beforeAutospacing="1" w:after="100" w:afterAutospacing="1" w:line="180" w:lineRule="atLeast"/>
              <w:jc w:val="center"/>
            </w:pPr>
            <w:r w:rsidRPr="002579C0">
              <w:rPr>
                <w:b/>
                <w:bCs/>
                <w:sz w:val="20"/>
              </w:rPr>
              <w:t>НВ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2579C0" w:rsidP="00945826">
            <w:pPr>
              <w:spacing w:before="100" w:beforeAutospacing="1" w:after="100" w:afterAutospacing="1" w:line="180" w:lineRule="atLeast"/>
              <w:jc w:val="center"/>
            </w:pPr>
            <w:r w:rsidRPr="002579C0">
              <w:rPr>
                <w:b/>
                <w:bCs/>
                <w:sz w:val="20"/>
              </w:rPr>
              <w:t>FB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2579C0" w:rsidP="00945826">
            <w:pPr>
              <w:spacing w:before="100" w:beforeAutospacing="1" w:after="100" w:afterAutospacing="1" w:line="180" w:lineRule="atLeast"/>
              <w:jc w:val="center"/>
            </w:pPr>
            <w:r w:rsidRPr="002579C0">
              <w:rPr>
                <w:b/>
                <w:bCs/>
                <w:sz w:val="20"/>
              </w:rPr>
              <w:t>НВ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2579C0" w:rsidP="00945826">
            <w:pPr>
              <w:spacing w:before="100" w:beforeAutospacing="1" w:after="100" w:afterAutospacing="1" w:line="180" w:lineRule="atLeast"/>
              <w:jc w:val="center"/>
            </w:pPr>
            <w:r w:rsidRPr="002579C0">
              <w:rPr>
                <w:b/>
                <w:bCs/>
                <w:sz w:val="20"/>
              </w:rPr>
              <w:t>FB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C0" w:rsidRPr="002579C0" w:rsidRDefault="002579C0" w:rsidP="00945826"/>
        </w:tc>
      </w:tr>
      <w:tr w:rsidR="00F81520" w:rsidRPr="002579C0" w:rsidTr="00945826">
        <w:trPr>
          <w:trHeight w:val="18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2579C0" w:rsidP="00945826">
            <w:pPr>
              <w:spacing w:line="180" w:lineRule="atLeast"/>
            </w:pPr>
            <w:r w:rsidRPr="002579C0">
              <w:rPr>
                <w:sz w:val="20"/>
                <w:szCs w:val="20"/>
              </w:rPr>
              <w:t xml:space="preserve">г. Парк Инн 4*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4E53F1" w:rsidP="004E53F1">
            <w:pPr>
              <w:spacing w:before="100" w:beforeAutospacing="1" w:after="100" w:afterAutospacing="1" w:line="18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2850</w:t>
            </w:r>
            <w:r w:rsidR="00F81520">
              <w:rPr>
                <w:b/>
                <w:sz w:val="18"/>
                <w:szCs w:val="18"/>
              </w:rPr>
              <w:t>р./3</w:t>
            </w:r>
            <w:r>
              <w:rPr>
                <w:b/>
                <w:sz w:val="18"/>
                <w:szCs w:val="18"/>
              </w:rPr>
              <w:t>30</w:t>
            </w:r>
            <w:r w:rsidR="00F81520">
              <w:rPr>
                <w:b/>
                <w:sz w:val="18"/>
                <w:szCs w:val="18"/>
              </w:rPr>
              <w:t>0р.</w:t>
            </w:r>
            <w:r w:rsidR="00F5231F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090A72" w:rsidP="009840A6">
            <w:pPr>
              <w:spacing w:before="100" w:beforeAutospacing="1" w:after="100" w:afterAutospacing="1" w:line="180" w:lineRule="atLeast"/>
              <w:jc w:val="center"/>
              <w:rPr>
                <w:b/>
                <w:sz w:val="18"/>
                <w:szCs w:val="18"/>
              </w:rPr>
            </w:pPr>
            <w:r w:rsidRPr="00090A72">
              <w:rPr>
                <w:b/>
                <w:sz w:val="18"/>
                <w:szCs w:val="18"/>
              </w:rPr>
              <w:t>3</w:t>
            </w:r>
            <w:r w:rsidR="009840A6">
              <w:rPr>
                <w:b/>
                <w:sz w:val="18"/>
                <w:szCs w:val="18"/>
              </w:rPr>
              <w:t>50</w:t>
            </w:r>
            <w:r w:rsidRPr="00090A72">
              <w:rPr>
                <w:b/>
                <w:sz w:val="18"/>
                <w:szCs w:val="18"/>
              </w:rPr>
              <w:t>0р./</w:t>
            </w:r>
            <w:r w:rsidR="009840A6">
              <w:rPr>
                <w:b/>
                <w:sz w:val="18"/>
                <w:szCs w:val="18"/>
              </w:rPr>
              <w:t>400</w:t>
            </w:r>
            <w:r w:rsidRPr="00090A72"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5E293B" w:rsidP="005E293B">
            <w:pPr>
              <w:spacing w:before="100" w:beforeAutospacing="1" w:after="100" w:afterAutospacing="1" w:line="18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090A72">
              <w:rPr>
                <w:b/>
                <w:sz w:val="18"/>
                <w:szCs w:val="18"/>
              </w:rPr>
              <w:t>5</w:t>
            </w:r>
            <w:r w:rsidR="00F81520" w:rsidRPr="00F81520">
              <w:rPr>
                <w:b/>
                <w:sz w:val="18"/>
                <w:szCs w:val="18"/>
              </w:rPr>
              <w:t>0р./3</w:t>
            </w:r>
            <w:r>
              <w:rPr>
                <w:b/>
                <w:sz w:val="18"/>
                <w:szCs w:val="18"/>
              </w:rPr>
              <w:t>20</w:t>
            </w:r>
            <w:r w:rsidR="00F81520" w:rsidRPr="00F81520"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090A72" w:rsidP="009840A6">
            <w:pPr>
              <w:spacing w:before="100" w:beforeAutospacing="1" w:after="100" w:afterAutospacing="1" w:line="180" w:lineRule="atLeast"/>
              <w:jc w:val="center"/>
              <w:rPr>
                <w:b/>
                <w:sz w:val="18"/>
                <w:szCs w:val="18"/>
              </w:rPr>
            </w:pPr>
            <w:r w:rsidRPr="00090A72">
              <w:rPr>
                <w:b/>
                <w:sz w:val="18"/>
                <w:szCs w:val="18"/>
              </w:rPr>
              <w:t>3</w:t>
            </w:r>
            <w:r w:rsidR="009840A6">
              <w:rPr>
                <w:b/>
                <w:sz w:val="18"/>
                <w:szCs w:val="18"/>
              </w:rPr>
              <w:t>40</w:t>
            </w:r>
            <w:r w:rsidRPr="00090A72">
              <w:rPr>
                <w:b/>
                <w:sz w:val="18"/>
                <w:szCs w:val="18"/>
              </w:rPr>
              <w:t>0р./3</w:t>
            </w:r>
            <w:r w:rsidR="009840A6">
              <w:rPr>
                <w:b/>
                <w:sz w:val="18"/>
                <w:szCs w:val="18"/>
              </w:rPr>
              <w:t>90</w:t>
            </w:r>
            <w:r w:rsidRPr="00090A72"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5E293B" w:rsidP="005E293B">
            <w:pPr>
              <w:spacing w:before="100" w:beforeAutospacing="1" w:after="100" w:afterAutospacing="1" w:line="18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</w:t>
            </w:r>
            <w:r w:rsidR="00F81520">
              <w:rPr>
                <w:b/>
                <w:sz w:val="18"/>
                <w:szCs w:val="18"/>
              </w:rPr>
              <w:t>0р./3</w:t>
            </w:r>
            <w:r>
              <w:rPr>
                <w:b/>
                <w:sz w:val="18"/>
                <w:szCs w:val="18"/>
              </w:rPr>
              <w:t>20</w:t>
            </w:r>
            <w:r w:rsidR="00F81520"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090A72" w:rsidP="009840A6">
            <w:pPr>
              <w:spacing w:before="100" w:beforeAutospacing="1" w:after="100" w:afterAutospacing="1" w:line="180" w:lineRule="atLeast"/>
              <w:jc w:val="center"/>
              <w:rPr>
                <w:b/>
                <w:sz w:val="18"/>
                <w:szCs w:val="18"/>
              </w:rPr>
            </w:pPr>
            <w:r w:rsidRPr="00090A72">
              <w:rPr>
                <w:b/>
                <w:sz w:val="18"/>
                <w:szCs w:val="18"/>
              </w:rPr>
              <w:t>3</w:t>
            </w:r>
            <w:r w:rsidR="009840A6">
              <w:rPr>
                <w:b/>
                <w:sz w:val="18"/>
                <w:szCs w:val="18"/>
              </w:rPr>
              <w:t>35</w:t>
            </w:r>
            <w:r w:rsidRPr="00090A72">
              <w:rPr>
                <w:b/>
                <w:sz w:val="18"/>
                <w:szCs w:val="18"/>
              </w:rPr>
              <w:t>0р./3800р.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5E293B" w:rsidRDefault="00256CF6" w:rsidP="00945826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  <w:r w:rsidRPr="00256CF6">
              <w:rPr>
                <w:b/>
                <w:sz w:val="18"/>
                <w:szCs w:val="18"/>
              </w:rPr>
              <w:t>975р.</w:t>
            </w:r>
            <w:r w:rsidR="004E53F1">
              <w:rPr>
                <w:b/>
                <w:sz w:val="18"/>
                <w:szCs w:val="18"/>
              </w:rPr>
              <w:t>/</w:t>
            </w:r>
          </w:p>
          <w:p w:rsidR="002579C0" w:rsidRPr="002579C0" w:rsidRDefault="005E293B" w:rsidP="00945826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1025р.</w:t>
            </w:r>
          </w:p>
        </w:tc>
      </w:tr>
      <w:tr w:rsidR="00F81520" w:rsidRPr="002579C0" w:rsidTr="00945826"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2579C0" w:rsidP="00945826">
            <w:r w:rsidRPr="002579C0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Новгородская 2</w:t>
            </w:r>
            <w:r w:rsidRPr="002579C0">
              <w:rPr>
                <w:sz w:val="20"/>
                <w:szCs w:val="20"/>
              </w:rPr>
              <w:t xml:space="preserve">*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FB5F57" w:rsidP="004E53F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E53F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50р./</w:t>
            </w:r>
            <w:r w:rsidR="004E53F1">
              <w:rPr>
                <w:b/>
                <w:sz w:val="18"/>
                <w:szCs w:val="18"/>
              </w:rPr>
              <w:t>39</w:t>
            </w:r>
            <w:r>
              <w:rPr>
                <w:b/>
                <w:sz w:val="18"/>
                <w:szCs w:val="18"/>
              </w:rPr>
              <w:t>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090A72" w:rsidP="0094582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3200р./4550р.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FB5F57" w:rsidP="004E53F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E53F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50р./</w:t>
            </w:r>
            <w:r w:rsidR="004E53F1">
              <w:rPr>
                <w:b/>
                <w:sz w:val="18"/>
                <w:szCs w:val="18"/>
              </w:rPr>
              <w:t>38</w:t>
            </w:r>
            <w:r>
              <w:rPr>
                <w:b/>
                <w:sz w:val="18"/>
                <w:szCs w:val="18"/>
              </w:rPr>
              <w:t>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090A72" w:rsidP="0094582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3100р./4450р.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FB5F57" w:rsidP="004E53F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E53F1">
              <w:rPr>
                <w:b/>
                <w:sz w:val="18"/>
                <w:szCs w:val="18"/>
              </w:rPr>
              <w:t>400р./371</w:t>
            </w:r>
            <w:r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090A72" w:rsidP="0094582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3050р./4400р.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FB5F57" w:rsidP="0094582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B5F57">
              <w:rPr>
                <w:b/>
                <w:sz w:val="18"/>
                <w:szCs w:val="18"/>
              </w:rPr>
              <w:t>300р./525р.</w:t>
            </w:r>
          </w:p>
        </w:tc>
      </w:tr>
      <w:tr w:rsidR="00F81520" w:rsidRPr="002579C0" w:rsidTr="00945826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2579C0" w:rsidP="00945826">
            <w:r w:rsidRPr="002579C0">
              <w:rPr>
                <w:sz w:val="20"/>
                <w:szCs w:val="20"/>
              </w:rPr>
              <w:t>г. Садко 3*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FB5F57" w:rsidP="004E53F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E53F1">
              <w:rPr>
                <w:b/>
                <w:sz w:val="18"/>
                <w:szCs w:val="18"/>
              </w:rPr>
              <w:t>41</w:t>
            </w:r>
            <w:r>
              <w:rPr>
                <w:b/>
                <w:sz w:val="18"/>
                <w:szCs w:val="18"/>
              </w:rPr>
              <w:t>0р./3</w:t>
            </w:r>
            <w:r w:rsidR="004E53F1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090A72" w:rsidP="00945826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3100р./4360р.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FB5F57" w:rsidP="004E53F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E53F1">
              <w:rPr>
                <w:b/>
                <w:sz w:val="18"/>
                <w:szCs w:val="18"/>
              </w:rPr>
              <w:t>31</w:t>
            </w:r>
            <w:r>
              <w:rPr>
                <w:b/>
                <w:sz w:val="18"/>
                <w:szCs w:val="18"/>
              </w:rPr>
              <w:t>0р./3</w:t>
            </w:r>
            <w:r w:rsidR="004E53F1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090A72" w:rsidP="009458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3000р./4260р.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FB5F57" w:rsidP="004E53F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E53F1">
              <w:rPr>
                <w:b/>
                <w:sz w:val="18"/>
                <w:szCs w:val="18"/>
              </w:rPr>
              <w:t>250</w:t>
            </w:r>
            <w:r>
              <w:rPr>
                <w:b/>
                <w:sz w:val="18"/>
                <w:szCs w:val="18"/>
              </w:rPr>
              <w:t>р./3</w:t>
            </w:r>
            <w:r w:rsidR="004E53F1">
              <w:rPr>
                <w:b/>
                <w:sz w:val="18"/>
                <w:szCs w:val="18"/>
              </w:rPr>
              <w:t>350</w:t>
            </w:r>
            <w:r>
              <w:rPr>
                <w:b/>
                <w:sz w:val="18"/>
                <w:szCs w:val="18"/>
              </w:rPr>
              <w:t>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090A72" w:rsidP="009458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2910р./4200р.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256CF6" w:rsidP="0094582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56CF6">
              <w:rPr>
                <w:b/>
                <w:sz w:val="18"/>
                <w:szCs w:val="18"/>
              </w:rPr>
              <w:t>200р./250р</w:t>
            </w:r>
            <w:r w:rsidRPr="00256CF6">
              <w:rPr>
                <w:b/>
                <w:sz w:val="20"/>
                <w:szCs w:val="20"/>
              </w:rPr>
              <w:t>.</w:t>
            </w:r>
          </w:p>
        </w:tc>
      </w:tr>
      <w:tr w:rsidR="00F81520" w:rsidRPr="002579C0" w:rsidTr="00945826">
        <w:trPr>
          <w:trHeight w:val="36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2579C0" w:rsidP="00945826">
            <w:r w:rsidRPr="002579C0">
              <w:rPr>
                <w:sz w:val="20"/>
                <w:szCs w:val="20"/>
              </w:rPr>
              <w:t>г. Акрон центр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FB5F57" w:rsidP="004E53F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E53F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0р./3</w:t>
            </w:r>
            <w:r w:rsidR="004E53F1">
              <w:rPr>
                <w:b/>
                <w:sz w:val="18"/>
                <w:szCs w:val="18"/>
              </w:rPr>
              <w:t>55</w:t>
            </w:r>
            <w:r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090A72" w:rsidP="0094582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3700р./4200р.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4E53F1" w:rsidP="004E53F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</w:t>
            </w:r>
            <w:r w:rsidR="00FB5F57">
              <w:rPr>
                <w:b/>
                <w:sz w:val="18"/>
                <w:szCs w:val="18"/>
              </w:rPr>
              <w:t>0р./3</w:t>
            </w:r>
            <w:r>
              <w:rPr>
                <w:b/>
                <w:sz w:val="18"/>
                <w:szCs w:val="18"/>
              </w:rPr>
              <w:t>4</w:t>
            </w:r>
            <w:r w:rsidR="00FB5F57">
              <w:rPr>
                <w:b/>
                <w:sz w:val="18"/>
                <w:szCs w:val="18"/>
              </w:rPr>
              <w:t>50р.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090A72" w:rsidP="0094582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3600р./4100р.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4E53F1" w:rsidP="004E53F1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FB5F57">
              <w:rPr>
                <w:b/>
                <w:sz w:val="18"/>
                <w:szCs w:val="18"/>
              </w:rPr>
              <w:t>00р./3</w:t>
            </w:r>
            <w:r>
              <w:rPr>
                <w:b/>
                <w:sz w:val="18"/>
                <w:szCs w:val="18"/>
              </w:rPr>
              <w:t>4</w:t>
            </w:r>
            <w:r w:rsidR="00FB5F57">
              <w:rPr>
                <w:b/>
                <w:sz w:val="18"/>
                <w:szCs w:val="18"/>
              </w:rPr>
              <w:t>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090A72" w:rsidP="0094582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090A72">
              <w:rPr>
                <w:b/>
                <w:sz w:val="18"/>
                <w:szCs w:val="18"/>
              </w:rPr>
              <w:t>3510р./4050р.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79C0" w:rsidRPr="002579C0" w:rsidRDefault="00256CF6" w:rsidP="0094582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256CF6">
              <w:rPr>
                <w:b/>
                <w:sz w:val="18"/>
                <w:szCs w:val="18"/>
              </w:rPr>
              <w:t>400р./480р.</w:t>
            </w:r>
          </w:p>
        </w:tc>
      </w:tr>
      <w:tr w:rsidR="00F81520" w:rsidRPr="002579C0" w:rsidTr="00945826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6CF6" w:rsidRPr="002579C0" w:rsidRDefault="00256CF6" w:rsidP="0094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Хостелы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6CF6" w:rsidRPr="00256CF6" w:rsidRDefault="00F81520" w:rsidP="005E293B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E293B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00р./</w:t>
            </w:r>
            <w:r w:rsidR="005E293B">
              <w:rPr>
                <w:b/>
                <w:sz w:val="18"/>
                <w:szCs w:val="18"/>
              </w:rPr>
              <w:t>29</w:t>
            </w:r>
            <w:r>
              <w:rPr>
                <w:b/>
                <w:sz w:val="18"/>
                <w:szCs w:val="18"/>
              </w:rPr>
              <w:t>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6CF6" w:rsidRPr="00090A72" w:rsidRDefault="00090A72" w:rsidP="0094582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090A72">
              <w:rPr>
                <w:b/>
                <w:sz w:val="18"/>
                <w:szCs w:val="18"/>
              </w:rPr>
              <w:t>3250р./3550р.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6CF6" w:rsidRPr="00256CF6" w:rsidRDefault="00F81520" w:rsidP="005E293B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E293B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0р./</w:t>
            </w:r>
            <w:r w:rsidR="005E293B">
              <w:rPr>
                <w:b/>
                <w:sz w:val="18"/>
                <w:szCs w:val="18"/>
              </w:rPr>
              <w:t>280</w:t>
            </w:r>
            <w:r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6CF6" w:rsidRPr="00090A72" w:rsidRDefault="00090A72" w:rsidP="0094582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090A72">
              <w:rPr>
                <w:b/>
                <w:sz w:val="18"/>
                <w:szCs w:val="18"/>
              </w:rPr>
              <w:t>3150р./3450р.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6CF6" w:rsidRPr="00256CF6" w:rsidRDefault="00F81520" w:rsidP="005E293B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E293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50р./</w:t>
            </w:r>
            <w:r w:rsidR="005E293B">
              <w:rPr>
                <w:b/>
                <w:sz w:val="18"/>
                <w:szCs w:val="18"/>
              </w:rPr>
              <w:t>27</w:t>
            </w:r>
            <w:r>
              <w:rPr>
                <w:b/>
                <w:sz w:val="18"/>
                <w:szCs w:val="18"/>
              </w:rPr>
              <w:t>50р.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6CF6" w:rsidRPr="00090A72" w:rsidRDefault="00090A72" w:rsidP="0094582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090A72">
              <w:rPr>
                <w:b/>
                <w:sz w:val="18"/>
                <w:szCs w:val="18"/>
              </w:rPr>
              <w:t>3100р./3400р.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56CF6" w:rsidRPr="00256CF6" w:rsidRDefault="00256CF6" w:rsidP="0094582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FB5F57" w:rsidRPr="002579C0" w:rsidTr="00945826">
        <w:trPr>
          <w:trHeight w:val="1176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B5F57" w:rsidRPr="002579C0" w:rsidRDefault="00FB5F57" w:rsidP="00945826">
            <w:r w:rsidRPr="002579C0">
              <w:rPr>
                <w:b/>
                <w:bCs/>
                <w:i/>
                <w:iCs/>
                <w:sz w:val="20"/>
              </w:rPr>
              <w:t>Стоимость транспортного обслуживания на группу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B5F57" w:rsidRDefault="00FB5F57" w:rsidP="00945826">
            <w:pPr>
              <w:spacing w:before="100" w:beforeAutospacing="1" w:after="100" w:afterAutospacing="1"/>
            </w:pPr>
          </w:p>
          <w:p w:rsidR="00FB5F57" w:rsidRPr="002579C0" w:rsidRDefault="00FB5F57" w:rsidP="0094582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B5F57">
              <w:rPr>
                <w:b/>
                <w:sz w:val="18"/>
                <w:szCs w:val="18"/>
              </w:rPr>
              <w:t>9000</w:t>
            </w:r>
            <w:r>
              <w:rPr>
                <w:b/>
                <w:sz w:val="18"/>
                <w:szCs w:val="18"/>
              </w:rPr>
              <w:t>р.</w:t>
            </w:r>
          </w:p>
          <w:p w:rsidR="002579C0" w:rsidRPr="002579C0" w:rsidRDefault="002579C0" w:rsidP="00945826">
            <w:pPr>
              <w:spacing w:before="100" w:beforeAutospacing="1" w:after="100" w:afterAutospacing="1"/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B5F57" w:rsidRDefault="00FB5F57" w:rsidP="0094582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FB5F57" w:rsidRPr="00FB5F57" w:rsidRDefault="00FB5F57" w:rsidP="0094582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B5F57">
              <w:rPr>
                <w:b/>
                <w:sz w:val="18"/>
                <w:szCs w:val="18"/>
              </w:rPr>
              <w:t>10000р.</w:t>
            </w:r>
          </w:p>
          <w:p w:rsidR="00FB5F57" w:rsidRPr="002579C0" w:rsidRDefault="00FB5F57" w:rsidP="00945826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FB5F57" w:rsidRPr="002579C0" w:rsidRDefault="00FB5F57" w:rsidP="00945826">
            <w:pPr>
              <w:rPr>
                <w:sz w:val="20"/>
                <w:szCs w:val="20"/>
              </w:rPr>
            </w:pPr>
          </w:p>
        </w:tc>
      </w:tr>
      <w:tr w:rsidR="00945826" w:rsidTr="00945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86"/>
        </w:trPr>
        <w:tc>
          <w:tcPr>
            <w:tcW w:w="10453" w:type="dxa"/>
            <w:gridSpan w:val="8"/>
          </w:tcPr>
          <w:p w:rsidR="00945826" w:rsidRDefault="00945826" w:rsidP="00945826">
            <w:pPr>
              <w:ind w:left="105"/>
              <w:rPr>
                <w:b/>
                <w:i/>
              </w:rPr>
            </w:pPr>
            <w:r w:rsidRPr="00945826">
              <w:rPr>
                <w:b/>
                <w:i/>
                <w:sz w:val="22"/>
                <w:szCs w:val="22"/>
              </w:rPr>
              <w:t>В стоимость включено: проживание, питание согласно программе, услуги гида, экскурсионное обслуживание+вход</w:t>
            </w:r>
            <w:proofErr w:type="gramStart"/>
            <w:r w:rsidRPr="00945826">
              <w:rPr>
                <w:b/>
                <w:i/>
                <w:sz w:val="22"/>
                <w:szCs w:val="22"/>
              </w:rPr>
              <w:t>.б</w:t>
            </w:r>
            <w:proofErr w:type="gramEnd"/>
            <w:r w:rsidRPr="00945826">
              <w:rPr>
                <w:b/>
                <w:i/>
                <w:sz w:val="22"/>
                <w:szCs w:val="22"/>
              </w:rPr>
              <w:t>илеты.</w:t>
            </w:r>
            <w:r w:rsidR="004E53F1">
              <w:rPr>
                <w:b/>
                <w:i/>
                <w:sz w:val="22"/>
                <w:szCs w:val="22"/>
              </w:rPr>
              <w:t xml:space="preserve"> Ценны нетто.</w:t>
            </w:r>
          </w:p>
          <w:p w:rsidR="00B14506" w:rsidRPr="00B14506" w:rsidRDefault="00B14506" w:rsidP="00945826">
            <w:pPr>
              <w:ind w:left="105"/>
              <w:rPr>
                <w:b/>
                <w:i/>
              </w:rPr>
            </w:pPr>
            <w:r w:rsidRPr="00B14506">
              <w:rPr>
                <w:rStyle w:val="a8"/>
                <w:sz w:val="22"/>
                <w:szCs w:val="22"/>
              </w:rPr>
              <w:t>При отсутствии транспорта заказчика к стоимости следует прибавлять транспортное обслуживание на группу!</w:t>
            </w:r>
          </w:p>
          <w:p w:rsidR="00945826" w:rsidRDefault="00945826" w:rsidP="00945826">
            <w:pPr>
              <w:jc w:val="center"/>
              <w:rPr>
                <w:b/>
                <w:i/>
              </w:rPr>
            </w:pPr>
          </w:p>
        </w:tc>
      </w:tr>
    </w:tbl>
    <w:p w:rsidR="00090A72" w:rsidRDefault="00090A72" w:rsidP="00170D2C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202F13" w:rsidRDefault="00ED2B39" w:rsidP="00170D2C">
      <w:pPr>
        <w:jc w:val="center"/>
        <w:rPr>
          <w:b/>
          <w:color w:val="943634" w:themeColor="accent2" w:themeShade="BF"/>
          <w:sz w:val="28"/>
          <w:szCs w:val="28"/>
        </w:rPr>
      </w:pPr>
      <w:r w:rsidRPr="00742E26">
        <w:rPr>
          <w:b/>
          <w:color w:val="943634" w:themeColor="accent2" w:themeShade="BF"/>
          <w:sz w:val="28"/>
          <w:szCs w:val="28"/>
        </w:rPr>
        <w:t>“</w:t>
      </w:r>
      <w:r w:rsidR="002579C0">
        <w:rPr>
          <w:b/>
          <w:color w:val="943634" w:themeColor="accent2" w:themeShade="BF"/>
          <w:sz w:val="28"/>
          <w:szCs w:val="28"/>
        </w:rPr>
        <w:t>История одного фронта</w:t>
      </w:r>
      <w:r w:rsidRPr="00742E26">
        <w:rPr>
          <w:b/>
          <w:color w:val="943634" w:themeColor="accent2" w:themeShade="BF"/>
          <w:sz w:val="28"/>
          <w:szCs w:val="28"/>
        </w:rPr>
        <w:t>”</w:t>
      </w:r>
      <w:r w:rsidR="00170D2C">
        <w:rPr>
          <w:b/>
          <w:color w:val="943634" w:themeColor="accent2" w:themeShade="BF"/>
          <w:sz w:val="28"/>
          <w:szCs w:val="28"/>
        </w:rPr>
        <w:t xml:space="preserve">  2д/1н</w:t>
      </w:r>
    </w:p>
    <w:p w:rsidR="00170D2C" w:rsidRDefault="00170D2C" w:rsidP="00170D2C">
      <w:pPr>
        <w:rPr>
          <w:b/>
          <w:u w:val="single"/>
        </w:rPr>
      </w:pPr>
    </w:p>
    <w:p w:rsidR="00170D2C" w:rsidRPr="001153CA" w:rsidRDefault="00170D2C" w:rsidP="00170D2C">
      <w:r w:rsidRPr="001153CA">
        <w:rPr>
          <w:b/>
          <w:u w:val="single"/>
        </w:rPr>
        <w:t>1 день:</w:t>
      </w:r>
      <w:r w:rsidRPr="001153CA">
        <w:t xml:space="preserve"> Прибытие в Великий Новгород. Встреча с гидом. Трансфер в отель.</w:t>
      </w:r>
      <w:r>
        <w:t xml:space="preserve"> </w:t>
      </w:r>
      <w:r w:rsidRPr="001153CA">
        <w:rPr>
          <w:i/>
        </w:rPr>
        <w:t xml:space="preserve">Утреннее размещение (по возможности отеля расч. час 12.00, гарантированно за доп. плату </w:t>
      </w:r>
      <w:proofErr w:type="gramStart"/>
      <w:r w:rsidRPr="001153CA">
        <w:rPr>
          <w:i/>
        </w:rPr>
        <w:t>см</w:t>
      </w:r>
      <w:proofErr w:type="gramEnd"/>
      <w:r w:rsidRPr="001153CA">
        <w:rPr>
          <w:i/>
        </w:rPr>
        <w:t>. табл</w:t>
      </w:r>
      <w:r w:rsidRPr="001153CA">
        <w:t xml:space="preserve">.) </w:t>
      </w:r>
    </w:p>
    <w:p w:rsidR="00170D2C" w:rsidRDefault="007A38BB" w:rsidP="00170D2C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73660</wp:posOffset>
            </wp:positionV>
            <wp:extent cx="1666875" cy="1118235"/>
            <wp:effectExtent l="19050" t="0" r="9525" b="0"/>
            <wp:wrapTight wrapText="bothSides">
              <wp:wrapPolygon edited="0">
                <wp:start x="-247" y="0"/>
                <wp:lineTo x="-247" y="21342"/>
                <wp:lineTo x="21723" y="21342"/>
                <wp:lineTo x="21723" y="0"/>
                <wp:lineTo x="-247" y="0"/>
              </wp:wrapPolygon>
            </wp:wrapTight>
            <wp:docPr id="5" name="Рисунок 1" descr="C:\Documents and Settings\user\Рабочий стол\по новгороду\1f5580f1f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 новгороду\1f5580f1f2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D2C" w:rsidRPr="001153CA">
        <w:t>Завтрак</w:t>
      </w:r>
      <w:r w:rsidR="00170D2C">
        <w:t>.</w:t>
      </w:r>
      <w:r w:rsidRPr="007A38BB">
        <w:rPr>
          <w:noProof/>
        </w:rPr>
        <w:t xml:space="preserve"> </w:t>
      </w:r>
    </w:p>
    <w:p w:rsidR="00AA0F09" w:rsidRDefault="00AA0F09" w:rsidP="00AA0F09">
      <w:pPr>
        <w:jc w:val="both"/>
      </w:pPr>
    </w:p>
    <w:p w:rsidR="00170D2C" w:rsidRPr="00FA1167" w:rsidRDefault="00FA1167" w:rsidP="00FA1167">
      <w:pPr>
        <w:jc w:val="both"/>
        <w:rPr>
          <w:rStyle w:val="a8"/>
          <w:b w:val="0"/>
          <w:bCs w:val="0"/>
        </w:rPr>
      </w:pPr>
      <w:r w:rsidRPr="00AA0F09">
        <w:t xml:space="preserve">Экскурсия </w:t>
      </w:r>
      <w:r w:rsidRPr="00AA0F09">
        <w:rPr>
          <w:b/>
        </w:rPr>
        <w:t>«Волховский фронт</w:t>
      </w:r>
      <w:r w:rsidRPr="00AA0F09">
        <w:t xml:space="preserve">: бои и герои» побережье р. Волхов, где собственно и располагались основные службы и позиции Волховского фронта. </w:t>
      </w:r>
      <w:r>
        <w:t>Стела</w:t>
      </w:r>
      <w:r w:rsidRPr="00AA0F09">
        <w:t xml:space="preserve"> «Город Воинской славы» в цент</w:t>
      </w:r>
      <w:r>
        <w:t xml:space="preserve">ре </w:t>
      </w:r>
      <w:r>
        <w:lastRenderedPageBreak/>
        <w:t>Великого Новгорода,</w:t>
      </w:r>
      <w:r w:rsidRPr="00AA0F09">
        <w:t xml:space="preserve"> мемориал «Линия обороны 1941-1944 гг.», памятник воинам 448 артиллерийского полка, остатки Муравьёвских казарм, воинское кладбище д. Змейско, мемориал 2-й Ударной армии, и другие. </w:t>
      </w:r>
      <w:r>
        <w:t>Д</w:t>
      </w:r>
      <w:r w:rsidRPr="00AA0F09">
        <w:t xml:space="preserve">емонстрация </w:t>
      </w:r>
      <w:proofErr w:type="gramStart"/>
      <w:r w:rsidRPr="00AA0F09">
        <w:t>кино-фото документов</w:t>
      </w:r>
      <w:proofErr w:type="gramEnd"/>
      <w:r w:rsidRPr="00AA0F09">
        <w:t>, воспоминания и письма участник</w:t>
      </w:r>
      <w:r>
        <w:t>ов событий, песни военных лет.</w:t>
      </w:r>
    </w:p>
    <w:p w:rsidR="00170D2C" w:rsidRDefault="00170D2C" w:rsidP="00170D2C">
      <w:pPr>
        <w:rPr>
          <w:rStyle w:val="a8"/>
          <w:b w:val="0"/>
        </w:rPr>
      </w:pPr>
    </w:p>
    <w:p w:rsidR="00170D2C" w:rsidRDefault="00170D2C" w:rsidP="00170D2C">
      <w:pPr>
        <w:rPr>
          <w:rStyle w:val="a8"/>
          <w:b w:val="0"/>
        </w:rPr>
      </w:pPr>
      <w:r>
        <w:rPr>
          <w:rStyle w:val="a8"/>
          <w:b w:val="0"/>
        </w:rPr>
        <w:t>Обед в кафе города.</w:t>
      </w:r>
    </w:p>
    <w:p w:rsidR="00FA1167" w:rsidRDefault="00FA1167" w:rsidP="00170D2C">
      <w:pPr>
        <w:rPr>
          <w:rStyle w:val="a8"/>
          <w:b w:val="0"/>
        </w:rPr>
      </w:pPr>
    </w:p>
    <w:p w:rsidR="00FA1167" w:rsidRDefault="00FA1167" w:rsidP="00FA1167">
      <w:pPr>
        <w:jc w:val="both"/>
        <w:rPr>
          <w:rStyle w:val="a8"/>
          <w:b w:val="0"/>
        </w:rPr>
      </w:pPr>
      <w:r w:rsidRPr="00FA1167">
        <w:rPr>
          <w:rStyle w:val="a8"/>
          <w:b w:val="0"/>
        </w:rPr>
        <w:t xml:space="preserve">    Пешеходная экскурсия </w:t>
      </w:r>
      <w:r w:rsidRPr="00FA1167">
        <w:rPr>
          <w:rStyle w:val="a8"/>
          <w:u w:val="single"/>
        </w:rPr>
        <w:t>Детинец</w:t>
      </w:r>
      <w:r w:rsidRPr="00FA1167">
        <w:rPr>
          <w:rStyle w:val="a8"/>
          <w:b w:val="0"/>
        </w:rPr>
        <w:t xml:space="preserve"> - «каменная летопись Новгорода». Осмотр территории Кремля - стены и 9 сохранившихся башен.</w:t>
      </w:r>
      <w:r>
        <w:rPr>
          <w:rStyle w:val="a8"/>
          <w:b w:val="0"/>
        </w:rPr>
        <w:t xml:space="preserve">  </w:t>
      </w:r>
      <w:r>
        <w:rPr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657225</wp:posOffset>
            </wp:positionV>
            <wp:extent cx="1745615" cy="1304925"/>
            <wp:effectExtent l="19050" t="0" r="6985" b="0"/>
            <wp:wrapTight wrapText="bothSides">
              <wp:wrapPolygon edited="0">
                <wp:start x="-236" y="0"/>
                <wp:lineTo x="-236" y="21442"/>
                <wp:lineTo x="21686" y="21442"/>
                <wp:lineTo x="21686" y="0"/>
                <wp:lineTo x="-236" y="0"/>
              </wp:wrapPolygon>
            </wp:wrapTight>
            <wp:docPr id="18" name="preview-image" descr="http://www.visitnovgorod.ru/library/images/dostoprim/zalvoinskoyslavy/avatar%28280x21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visitnovgorod.ru/library/images/dostoprim/zalvoinskoyslavy/avatar%28280x210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167">
        <w:rPr>
          <w:rStyle w:val="a8"/>
          <w:u w:val="single"/>
        </w:rPr>
        <w:t>Новгородский Софийский собор</w:t>
      </w:r>
      <w:r w:rsidRPr="00FA1167">
        <w:rPr>
          <w:rStyle w:val="a8"/>
          <w:b w:val="0"/>
        </w:rPr>
        <w:t xml:space="preserve"> </w:t>
      </w:r>
      <w:r w:rsidR="009852A7">
        <w:rPr>
          <w:rStyle w:val="a8"/>
          <w:b w:val="0"/>
        </w:rPr>
        <w:t xml:space="preserve">(с заходом) </w:t>
      </w:r>
      <w:r w:rsidRPr="00FA1167">
        <w:rPr>
          <w:rStyle w:val="a8"/>
          <w:b w:val="0"/>
        </w:rPr>
        <w:t>(1045-1050 гг.) - древнейший памятник каменной архи</w:t>
      </w:r>
      <w:r>
        <w:rPr>
          <w:rStyle w:val="a8"/>
          <w:b w:val="0"/>
        </w:rPr>
        <w:t>тектуры и его фрески</w:t>
      </w:r>
      <w:r w:rsidRPr="00FA1167">
        <w:rPr>
          <w:rStyle w:val="a8"/>
          <w:b w:val="0"/>
        </w:rPr>
        <w:t xml:space="preserve">, </w:t>
      </w:r>
      <w:r w:rsidRPr="00FA1167">
        <w:rPr>
          <w:rStyle w:val="a8"/>
          <w:u w:val="single"/>
        </w:rPr>
        <w:t>памятник 1000 - летия России</w:t>
      </w:r>
      <w:r w:rsidRPr="00FA1167">
        <w:rPr>
          <w:rStyle w:val="a8"/>
          <w:b w:val="0"/>
        </w:rPr>
        <w:t xml:space="preserve"> -1862 г – история Российского государства в бронзе.</w:t>
      </w:r>
    </w:p>
    <w:p w:rsidR="00FA1167" w:rsidRDefault="00FA1167" w:rsidP="00FA1167">
      <w:pPr>
        <w:pStyle w:val="a9"/>
        <w:jc w:val="both"/>
      </w:pPr>
      <w:r w:rsidRPr="00642D05">
        <w:t xml:space="preserve">Пешеходная экскурсия. Посещение </w:t>
      </w:r>
      <w:r w:rsidRPr="00642D05">
        <w:rPr>
          <w:b/>
          <w:u w:val="single"/>
        </w:rPr>
        <w:t>«Зала воинской славы Великого Новгорода».</w:t>
      </w:r>
      <w:r w:rsidRPr="00642D05">
        <w:t xml:space="preserve"> Экспозиция отражает тысячелетнюю историю участия новгородцев в защите своего города и Отечества: периодам Древней Руси, Московского царства, Российской империи и новейшей истории. Выставка, посвященная находкам поискового отряда До</w:t>
      </w:r>
      <w:r>
        <w:t>лина. Экспозиция «Война 1812 г»</w:t>
      </w:r>
      <w:r w:rsidRPr="00642D05">
        <w:t>.</w:t>
      </w:r>
      <w:r>
        <w:t xml:space="preserve"> Встреча с участниками группы «Долина», занимающейся раскопками останков героев тех лет.</w:t>
      </w:r>
    </w:p>
    <w:p w:rsidR="00170D2C" w:rsidRDefault="00170D2C" w:rsidP="00170D2C">
      <w:pPr>
        <w:spacing w:before="100" w:beforeAutospacing="1" w:after="100" w:afterAutospacing="1"/>
        <w:jc w:val="both"/>
      </w:pPr>
      <w:r>
        <w:t>Ужин в гостинице.</w:t>
      </w:r>
    </w:p>
    <w:p w:rsidR="00C06F7E" w:rsidRPr="00C06F7E" w:rsidRDefault="00C06F7E" w:rsidP="00170D2C">
      <w:pPr>
        <w:spacing w:before="100" w:beforeAutospacing="1" w:after="100" w:afterAutospacing="1"/>
        <w:jc w:val="both"/>
        <w:rPr>
          <w:b/>
          <w:u w:val="single"/>
        </w:rPr>
      </w:pPr>
      <w:r w:rsidRPr="00C06F7E">
        <w:rPr>
          <w:b/>
          <w:u w:val="single"/>
        </w:rPr>
        <w:t>2 день:</w:t>
      </w:r>
      <w:r w:rsidR="00FA1167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246380</wp:posOffset>
            </wp:positionV>
            <wp:extent cx="1743075" cy="1304925"/>
            <wp:effectExtent l="19050" t="0" r="9525" b="0"/>
            <wp:wrapTight wrapText="bothSides">
              <wp:wrapPolygon edited="0">
                <wp:start x="-236" y="0"/>
                <wp:lineTo x="-236" y="21442"/>
                <wp:lineTo x="21718" y="21442"/>
                <wp:lineTo x="21718" y="0"/>
                <wp:lineTo x="-236" y="0"/>
              </wp:wrapPolygon>
            </wp:wrapTight>
            <wp:docPr id="11" name="Рисунок 11" descr="C:\Documents and Settings\user\Рабочий стол\картинки новогодние\освобожд новгород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картинки новогодние\освобожд новгорода\i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8C6">
        <w:rPr>
          <w:b/>
          <w:u w:val="single"/>
        </w:rPr>
        <w:t xml:space="preserve"> </w:t>
      </w:r>
      <w:r w:rsidRPr="00E22319">
        <w:t>Завтрак</w:t>
      </w:r>
      <w:r w:rsidR="00E22319"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aa"/>
          <w:rFonts w:ascii="Arial" w:hAnsi="Arial" w:cs="Arial"/>
          <w:b/>
          <w:bCs/>
          <w:sz w:val="20"/>
          <w:szCs w:val="20"/>
        </w:rPr>
        <w:t>Внимание! 12.00 расчетный час. Освобождение номеров до отъезда на экскурсии. (Вещи в камеру хранения отеля).</w:t>
      </w:r>
    </w:p>
    <w:p w:rsidR="00ED2B39" w:rsidRPr="000672C1" w:rsidRDefault="00C06F7E" w:rsidP="000672C1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Выездная программа: </w:t>
      </w:r>
      <w:r w:rsidR="00ED2B39" w:rsidRPr="00170D2C">
        <w:rPr>
          <w:b/>
          <w:color w:val="000000" w:themeColor="text1"/>
        </w:rPr>
        <w:t>Обзорная экскурсия по Старой Русс</w:t>
      </w:r>
      <w:proofErr w:type="gramStart"/>
      <w:r w:rsidR="00ED2B39" w:rsidRPr="00170D2C">
        <w:rPr>
          <w:b/>
          <w:color w:val="000000" w:themeColor="text1"/>
        </w:rPr>
        <w:t>е</w:t>
      </w:r>
      <w:r w:rsidR="000672C1">
        <w:rPr>
          <w:b/>
          <w:color w:val="000000" w:themeColor="text1"/>
        </w:rPr>
        <w:t>-</w:t>
      </w:r>
      <w:proofErr w:type="gramEnd"/>
      <w:r w:rsidR="000672C1" w:rsidRPr="000672C1">
        <w:t xml:space="preserve"> </w:t>
      </w:r>
      <w:r w:rsidR="000672C1">
        <w:rPr>
          <w:color w:val="000000" w:themeColor="text1"/>
        </w:rPr>
        <w:t>о</w:t>
      </w:r>
      <w:r w:rsidR="000672C1" w:rsidRPr="000672C1">
        <w:rPr>
          <w:color w:val="000000" w:themeColor="text1"/>
        </w:rPr>
        <w:t xml:space="preserve">дин из древнейших русских городов. Памятники древнего зодчества: Спасо-Преображенский монастырь (конец XII в.); церковь Мины (XIV в.); Никольская церковь (XIV-XIX вв.); Троицкая церковь и Воскресенский собор (конец XVII </w:t>
      </w:r>
      <w:proofErr w:type="gramStart"/>
      <w:r w:rsidR="000672C1" w:rsidRPr="000672C1">
        <w:rPr>
          <w:color w:val="000000" w:themeColor="text1"/>
        </w:rPr>
        <w:t>в</w:t>
      </w:r>
      <w:proofErr w:type="gramEnd"/>
      <w:r w:rsidR="000672C1" w:rsidRPr="000672C1">
        <w:rPr>
          <w:color w:val="000000" w:themeColor="text1"/>
        </w:rPr>
        <w:t>.)</w:t>
      </w:r>
    </w:p>
    <w:p w:rsidR="00C06F7E" w:rsidRPr="000672C1" w:rsidRDefault="00C06F7E" w:rsidP="000672C1">
      <w:pPr>
        <w:jc w:val="both"/>
      </w:pPr>
    </w:p>
    <w:p w:rsidR="00ED2B39" w:rsidRPr="00170D2C" w:rsidRDefault="00ED2B39" w:rsidP="00AA0F09">
      <w:pPr>
        <w:jc w:val="both"/>
        <w:rPr>
          <w:b/>
        </w:rPr>
      </w:pPr>
      <w:r w:rsidRPr="00170D2C">
        <w:rPr>
          <w:b/>
        </w:rPr>
        <w:t xml:space="preserve">Экскурсия в </w:t>
      </w:r>
      <w:r w:rsidRPr="00170D2C">
        <w:rPr>
          <w:b/>
          <w:i/>
          <w:u w:val="single"/>
        </w:rPr>
        <w:t>Музей Северо-Западного фронта</w:t>
      </w:r>
      <w:r w:rsidRPr="00170D2C">
        <w:rPr>
          <w:b/>
        </w:rPr>
        <w:t>. Музей рассказывает об истории  и действиях целого фронта во время Великой Отечественной войны.</w:t>
      </w:r>
    </w:p>
    <w:p w:rsidR="003E00EE" w:rsidRPr="001E5740" w:rsidRDefault="003E00EE" w:rsidP="003E00EE">
      <w:pPr>
        <w:rPr>
          <w:b/>
        </w:rPr>
      </w:pPr>
    </w:p>
    <w:p w:rsidR="003E00EE" w:rsidRPr="00C06F7E" w:rsidRDefault="003E00EE" w:rsidP="003E00EE">
      <w:pPr>
        <w:jc w:val="both"/>
      </w:pPr>
      <w:r w:rsidRPr="00C06F7E">
        <w:t>Это первый и единственный фронтовой музей в России, всесторонне рассказывающи</w:t>
      </w:r>
      <w:r w:rsidR="00AC1D31" w:rsidRPr="00C06F7E">
        <w:t>й</w:t>
      </w:r>
      <w:r w:rsidRPr="00C06F7E">
        <w:t xml:space="preserve"> о действии в годы войны целого фронта Красной Армии. </w:t>
      </w:r>
    </w:p>
    <w:p w:rsidR="003E00EE" w:rsidRPr="00C06F7E" w:rsidRDefault="00FA1167" w:rsidP="003E00EE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78740</wp:posOffset>
            </wp:positionV>
            <wp:extent cx="1790700" cy="1209675"/>
            <wp:effectExtent l="19050" t="0" r="0" b="0"/>
            <wp:wrapTight wrapText="bothSides">
              <wp:wrapPolygon edited="0">
                <wp:start x="-230" y="0"/>
                <wp:lineTo x="-230" y="21430"/>
                <wp:lineTo x="21600" y="21430"/>
                <wp:lineTo x="21600" y="0"/>
                <wp:lineTo x="-230" y="0"/>
              </wp:wrapPolygon>
            </wp:wrapTight>
            <wp:docPr id="12" name="Рисунок 12" descr="C:\Documents and Settings\user\Рабочий стол\картинки новогодние\освобожд новгорода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картинки новогодние\освобожд новгорода\i (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F09" w:rsidRDefault="003E00EE" w:rsidP="000672C1">
      <w:pPr>
        <w:spacing w:after="200"/>
        <w:jc w:val="both"/>
      </w:pPr>
      <w:r w:rsidRPr="00C06F7E">
        <w:t>В музейной экспозиции, раскрывающей правдивую картину Великой Отечественной войны на примере одного из ее фронтов, задействован</w:t>
      </w:r>
      <w:r w:rsidR="00A22C15" w:rsidRPr="00C06F7E">
        <w:t>ы 1,5 тысячи музейных предметов: фронтовые письма,</w:t>
      </w:r>
      <w:r w:rsidR="00AC1D31" w:rsidRPr="00C06F7E">
        <w:t xml:space="preserve"> </w:t>
      </w:r>
      <w:r w:rsidR="00A22C15" w:rsidRPr="00C06F7E">
        <w:t>о</w:t>
      </w:r>
      <w:r w:rsidRPr="00C06F7E">
        <w:t>ружие военных лет, макеты отечественной техники и образцы оружия противоборствующих сторон, предметы солдат вермахта, интерьеры партизанской землянки и подпольной явочной квартиры.</w:t>
      </w:r>
    </w:p>
    <w:p w:rsidR="00DE4AC6" w:rsidRDefault="00DE4AC6" w:rsidP="000672C1">
      <w:pPr>
        <w:spacing w:after="200"/>
      </w:pPr>
      <w:r>
        <w:t>Обед в кафе города.</w:t>
      </w:r>
    </w:p>
    <w:p w:rsidR="00DE4AC6" w:rsidRDefault="00DE4AC6" w:rsidP="000672C1">
      <w:pPr>
        <w:spacing w:after="200"/>
      </w:pPr>
      <w:r>
        <w:t xml:space="preserve">Отъезд в Великий Новгород. Свободное время в центре города. </w:t>
      </w:r>
    </w:p>
    <w:p w:rsidR="00DE4AC6" w:rsidRDefault="00DE4AC6" w:rsidP="000672C1">
      <w:pPr>
        <w:spacing w:after="200"/>
      </w:pPr>
      <w:r>
        <w:t>Ужин.</w:t>
      </w:r>
    </w:p>
    <w:p w:rsidR="00DE4AC6" w:rsidRPr="00C06F7E" w:rsidRDefault="00DE4AC6" w:rsidP="000672C1">
      <w:pPr>
        <w:spacing w:after="200"/>
        <w:jc w:val="both"/>
      </w:pPr>
      <w:r>
        <w:t>Трансфер на вокзал.</w:t>
      </w:r>
    </w:p>
    <w:tbl>
      <w:tblPr>
        <w:tblW w:w="104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1417"/>
        <w:gridCol w:w="1276"/>
        <w:gridCol w:w="1276"/>
        <w:gridCol w:w="1275"/>
        <w:gridCol w:w="1276"/>
        <w:gridCol w:w="1276"/>
        <w:gridCol w:w="992"/>
      </w:tblGrid>
      <w:tr w:rsidR="00945826" w:rsidRPr="002579C0" w:rsidTr="00CE44F3">
        <w:trPr>
          <w:trHeight w:val="453"/>
        </w:trPr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pPr>
              <w:spacing w:line="180" w:lineRule="atLeast"/>
            </w:pPr>
            <w:r w:rsidRPr="002579C0">
              <w:rPr>
                <w:sz w:val="20"/>
                <w:szCs w:val="20"/>
              </w:rPr>
              <w:t xml:space="preserve">количество питание </w:t>
            </w:r>
            <w:r w:rsidRPr="002579C0">
              <w:rPr>
                <w:sz w:val="20"/>
                <w:szCs w:val="20"/>
              </w:rPr>
              <w:lastRenderedPageBreak/>
              <w:t>размещение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Default="00945826" w:rsidP="00CE44F3">
            <w:pPr>
              <w:spacing w:line="180" w:lineRule="atLeast"/>
              <w:jc w:val="center"/>
              <w:rPr>
                <w:b/>
                <w:bCs/>
                <w:sz w:val="20"/>
              </w:rPr>
            </w:pPr>
            <w:r w:rsidRPr="002579C0">
              <w:rPr>
                <w:b/>
                <w:bCs/>
                <w:sz w:val="20"/>
              </w:rPr>
              <w:lastRenderedPageBreak/>
              <w:t>20+2 б/</w:t>
            </w:r>
            <w:proofErr w:type="gramStart"/>
            <w:r w:rsidRPr="002579C0">
              <w:rPr>
                <w:b/>
                <w:bCs/>
                <w:sz w:val="20"/>
              </w:rPr>
              <w:t>п</w:t>
            </w:r>
            <w:proofErr w:type="gramEnd"/>
          </w:p>
          <w:p w:rsidR="00945826" w:rsidRPr="002579C0" w:rsidRDefault="00945826" w:rsidP="00CE44F3">
            <w:pPr>
              <w:spacing w:line="180" w:lineRule="atLeast"/>
              <w:jc w:val="center"/>
            </w:pPr>
            <w:r>
              <w:rPr>
                <w:b/>
                <w:bCs/>
                <w:sz w:val="20"/>
              </w:rPr>
              <w:t xml:space="preserve">Цены обычные </w:t>
            </w:r>
            <w:r>
              <w:rPr>
                <w:b/>
                <w:bCs/>
                <w:sz w:val="20"/>
              </w:rPr>
              <w:lastRenderedPageBreak/>
              <w:t>дни/праздничные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Default="00945826" w:rsidP="00CE44F3">
            <w:pPr>
              <w:spacing w:line="180" w:lineRule="atLeast"/>
              <w:jc w:val="center"/>
              <w:rPr>
                <w:b/>
                <w:bCs/>
                <w:sz w:val="20"/>
              </w:rPr>
            </w:pPr>
            <w:r w:rsidRPr="002579C0">
              <w:rPr>
                <w:b/>
                <w:bCs/>
                <w:sz w:val="20"/>
              </w:rPr>
              <w:lastRenderedPageBreak/>
              <w:t>30+3 б/</w:t>
            </w:r>
            <w:proofErr w:type="gramStart"/>
            <w:r w:rsidRPr="002579C0">
              <w:rPr>
                <w:b/>
                <w:bCs/>
                <w:sz w:val="20"/>
              </w:rPr>
              <w:t>п</w:t>
            </w:r>
            <w:proofErr w:type="gramEnd"/>
          </w:p>
          <w:p w:rsidR="00945826" w:rsidRPr="002579C0" w:rsidRDefault="00945826" w:rsidP="00CE44F3">
            <w:pPr>
              <w:spacing w:line="180" w:lineRule="atLeast"/>
              <w:jc w:val="center"/>
            </w:pPr>
            <w:r>
              <w:rPr>
                <w:b/>
                <w:bCs/>
                <w:sz w:val="20"/>
              </w:rPr>
              <w:t xml:space="preserve">Цены обычные </w:t>
            </w:r>
            <w:r>
              <w:rPr>
                <w:b/>
                <w:bCs/>
                <w:sz w:val="20"/>
              </w:rPr>
              <w:lastRenderedPageBreak/>
              <w:t>дни/праздничные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Default="00945826" w:rsidP="00CE44F3">
            <w:pPr>
              <w:spacing w:line="180" w:lineRule="atLeast"/>
              <w:jc w:val="center"/>
              <w:rPr>
                <w:b/>
                <w:bCs/>
                <w:sz w:val="20"/>
              </w:rPr>
            </w:pPr>
            <w:r w:rsidRPr="002579C0">
              <w:rPr>
                <w:b/>
                <w:bCs/>
                <w:sz w:val="20"/>
              </w:rPr>
              <w:lastRenderedPageBreak/>
              <w:t>40+3 б/</w:t>
            </w:r>
            <w:proofErr w:type="gramStart"/>
            <w:r w:rsidRPr="002579C0">
              <w:rPr>
                <w:b/>
                <w:bCs/>
                <w:sz w:val="20"/>
              </w:rPr>
              <w:t>п</w:t>
            </w:r>
            <w:proofErr w:type="gramEnd"/>
          </w:p>
          <w:p w:rsidR="00945826" w:rsidRPr="002579C0" w:rsidRDefault="00945826" w:rsidP="00CE44F3">
            <w:pPr>
              <w:spacing w:line="180" w:lineRule="atLeast"/>
              <w:jc w:val="center"/>
            </w:pPr>
            <w:r>
              <w:rPr>
                <w:b/>
                <w:bCs/>
                <w:sz w:val="20"/>
              </w:rPr>
              <w:t xml:space="preserve">Цены обычные </w:t>
            </w:r>
            <w:r>
              <w:rPr>
                <w:b/>
                <w:bCs/>
                <w:sz w:val="20"/>
              </w:rPr>
              <w:lastRenderedPageBreak/>
              <w:t>дни/праздничные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pPr>
              <w:spacing w:before="100" w:beforeAutospacing="1" w:after="100" w:afterAutospacing="1" w:line="180" w:lineRule="atLeast"/>
              <w:jc w:val="center"/>
            </w:pPr>
            <w:r w:rsidRPr="002579C0">
              <w:rPr>
                <w:b/>
                <w:bCs/>
                <w:sz w:val="20"/>
              </w:rPr>
              <w:lastRenderedPageBreak/>
              <w:t>Доплата за SNGL</w:t>
            </w:r>
          </w:p>
        </w:tc>
      </w:tr>
      <w:tr w:rsidR="00945826" w:rsidRPr="002579C0" w:rsidTr="00CE44F3">
        <w:trPr>
          <w:trHeight w:val="180"/>
        </w:trPr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945826" w:rsidRPr="002579C0" w:rsidRDefault="00945826" w:rsidP="00CE44F3"/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pPr>
              <w:spacing w:before="100" w:beforeAutospacing="1" w:after="100" w:afterAutospacing="1" w:line="180" w:lineRule="atLeast"/>
              <w:jc w:val="center"/>
            </w:pPr>
            <w:r w:rsidRPr="002579C0">
              <w:rPr>
                <w:b/>
                <w:bCs/>
                <w:sz w:val="20"/>
              </w:rPr>
              <w:t>НВ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pPr>
              <w:spacing w:before="100" w:beforeAutospacing="1" w:after="100" w:afterAutospacing="1" w:line="180" w:lineRule="atLeast"/>
              <w:jc w:val="center"/>
            </w:pPr>
            <w:r w:rsidRPr="002579C0">
              <w:rPr>
                <w:b/>
                <w:bCs/>
                <w:sz w:val="20"/>
              </w:rPr>
              <w:t>FB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pPr>
              <w:spacing w:before="100" w:beforeAutospacing="1" w:after="100" w:afterAutospacing="1" w:line="180" w:lineRule="atLeast"/>
              <w:jc w:val="center"/>
            </w:pPr>
            <w:r w:rsidRPr="002579C0">
              <w:rPr>
                <w:b/>
                <w:bCs/>
                <w:sz w:val="20"/>
              </w:rPr>
              <w:t>НВ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pPr>
              <w:spacing w:before="100" w:beforeAutospacing="1" w:after="100" w:afterAutospacing="1" w:line="180" w:lineRule="atLeast"/>
              <w:jc w:val="center"/>
            </w:pPr>
            <w:r w:rsidRPr="002579C0">
              <w:rPr>
                <w:b/>
                <w:bCs/>
                <w:sz w:val="20"/>
              </w:rPr>
              <w:t>FB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pPr>
              <w:spacing w:before="100" w:beforeAutospacing="1" w:after="100" w:afterAutospacing="1" w:line="180" w:lineRule="atLeast"/>
              <w:jc w:val="center"/>
            </w:pPr>
            <w:r w:rsidRPr="002579C0">
              <w:rPr>
                <w:b/>
                <w:bCs/>
                <w:sz w:val="20"/>
              </w:rPr>
              <w:t>НВ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pPr>
              <w:spacing w:before="100" w:beforeAutospacing="1" w:after="100" w:afterAutospacing="1" w:line="180" w:lineRule="atLeast"/>
              <w:jc w:val="center"/>
            </w:pPr>
            <w:r w:rsidRPr="002579C0">
              <w:rPr>
                <w:b/>
                <w:bCs/>
                <w:sz w:val="20"/>
              </w:rPr>
              <w:t>FB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6" w:rsidRPr="002579C0" w:rsidRDefault="00945826" w:rsidP="00CE44F3"/>
        </w:tc>
      </w:tr>
      <w:tr w:rsidR="00945826" w:rsidRPr="002579C0" w:rsidTr="00CE44F3">
        <w:trPr>
          <w:trHeight w:val="18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pPr>
              <w:spacing w:line="180" w:lineRule="atLeast"/>
            </w:pPr>
            <w:r w:rsidRPr="002579C0">
              <w:rPr>
                <w:sz w:val="20"/>
                <w:szCs w:val="20"/>
              </w:rPr>
              <w:t xml:space="preserve">г. Парк Инн 4*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54370">
            <w:pPr>
              <w:spacing w:before="100" w:beforeAutospacing="1" w:after="100" w:afterAutospacing="1" w:line="18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4370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0р./3</w:t>
            </w:r>
            <w:r w:rsidR="00C54370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7A38BB" w:rsidP="009840A6">
            <w:pPr>
              <w:spacing w:before="100" w:beforeAutospacing="1" w:after="100" w:afterAutospacing="1" w:line="18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840A6">
              <w:rPr>
                <w:b/>
                <w:sz w:val="18"/>
                <w:szCs w:val="18"/>
              </w:rPr>
              <w:t>65</w:t>
            </w:r>
            <w:r>
              <w:rPr>
                <w:b/>
                <w:sz w:val="18"/>
                <w:szCs w:val="18"/>
              </w:rPr>
              <w:t>0р./4100р.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C54370" w:rsidP="00C54370">
            <w:pPr>
              <w:spacing w:before="100" w:beforeAutospacing="1" w:after="100" w:afterAutospacing="1" w:line="18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  <w:r w:rsidR="00945826">
              <w:rPr>
                <w:b/>
                <w:sz w:val="18"/>
                <w:szCs w:val="18"/>
              </w:rPr>
              <w:t>0р./3</w:t>
            </w:r>
            <w:r>
              <w:rPr>
                <w:b/>
                <w:sz w:val="18"/>
                <w:szCs w:val="18"/>
              </w:rPr>
              <w:t>35</w:t>
            </w:r>
            <w:r w:rsidR="00945826"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7A38BB" w:rsidP="009840A6">
            <w:pPr>
              <w:spacing w:before="100" w:beforeAutospacing="1" w:after="100" w:afterAutospacing="1" w:line="18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840A6">
              <w:rPr>
                <w:b/>
                <w:sz w:val="18"/>
                <w:szCs w:val="18"/>
              </w:rPr>
              <w:t>55</w:t>
            </w:r>
            <w:r>
              <w:rPr>
                <w:b/>
                <w:sz w:val="18"/>
                <w:szCs w:val="18"/>
              </w:rPr>
              <w:t>0р./4000р.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C54370" w:rsidP="00C54370">
            <w:pPr>
              <w:spacing w:before="100" w:beforeAutospacing="1" w:after="100" w:afterAutospacing="1" w:line="18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945826">
              <w:rPr>
                <w:b/>
                <w:sz w:val="18"/>
                <w:szCs w:val="18"/>
              </w:rPr>
              <w:t>00р./3</w:t>
            </w:r>
            <w:r>
              <w:rPr>
                <w:b/>
                <w:sz w:val="18"/>
                <w:szCs w:val="18"/>
              </w:rPr>
              <w:t>25</w:t>
            </w:r>
            <w:r w:rsidR="00945826"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7A38BB" w:rsidP="009840A6">
            <w:pPr>
              <w:spacing w:before="100" w:beforeAutospacing="1" w:after="100" w:afterAutospacing="1" w:line="18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840A6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0р./3910р.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C54370" w:rsidRDefault="00945826" w:rsidP="00CE44F3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  <w:r w:rsidRPr="00256CF6">
              <w:rPr>
                <w:b/>
                <w:sz w:val="18"/>
                <w:szCs w:val="18"/>
              </w:rPr>
              <w:t>975р.</w:t>
            </w:r>
            <w:r w:rsidR="00C54370">
              <w:rPr>
                <w:b/>
                <w:sz w:val="18"/>
                <w:szCs w:val="18"/>
              </w:rPr>
              <w:t>/</w:t>
            </w:r>
          </w:p>
          <w:p w:rsidR="00945826" w:rsidRPr="002579C0" w:rsidRDefault="00C54370" w:rsidP="00CE44F3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1025р.</w:t>
            </w:r>
          </w:p>
        </w:tc>
      </w:tr>
      <w:tr w:rsidR="00945826" w:rsidRPr="002579C0" w:rsidTr="00CE44F3"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r w:rsidRPr="002579C0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Новгородская 2</w:t>
            </w:r>
            <w:r w:rsidRPr="002579C0">
              <w:rPr>
                <w:sz w:val="20"/>
                <w:szCs w:val="20"/>
              </w:rPr>
              <w:t xml:space="preserve">*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C54370" w:rsidP="00C5437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</w:t>
            </w:r>
            <w:r w:rsidR="00945826">
              <w:rPr>
                <w:b/>
                <w:sz w:val="18"/>
                <w:szCs w:val="18"/>
              </w:rPr>
              <w:t>0р./4</w:t>
            </w:r>
            <w:r>
              <w:rPr>
                <w:b/>
                <w:sz w:val="18"/>
                <w:szCs w:val="18"/>
              </w:rPr>
              <w:t>01</w:t>
            </w:r>
            <w:r w:rsidR="00945826"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7A38BB" w:rsidP="00CE44F3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3350р./4700р.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5437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54370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0р./</w:t>
            </w:r>
            <w:r w:rsidR="00C54370">
              <w:rPr>
                <w:b/>
                <w:sz w:val="18"/>
                <w:szCs w:val="18"/>
              </w:rPr>
              <w:t>390</w:t>
            </w:r>
            <w:r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7A38BB" w:rsidP="00CE44F3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3250р./4600р.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5437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54370">
              <w:rPr>
                <w:b/>
                <w:sz w:val="18"/>
                <w:szCs w:val="18"/>
              </w:rPr>
              <w:t>500р./385</w:t>
            </w:r>
            <w:r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7A38BB" w:rsidP="00CE44F3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3150р./4500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FB5F57">
              <w:rPr>
                <w:b/>
                <w:sz w:val="18"/>
                <w:szCs w:val="18"/>
              </w:rPr>
              <w:t>300р./525р.</w:t>
            </w:r>
          </w:p>
        </w:tc>
      </w:tr>
      <w:tr w:rsidR="00945826" w:rsidRPr="002579C0" w:rsidTr="00CE44F3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r w:rsidRPr="002579C0">
              <w:rPr>
                <w:sz w:val="20"/>
                <w:szCs w:val="20"/>
              </w:rPr>
              <w:t>г. Садко 3*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5437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E293B">
              <w:rPr>
                <w:b/>
                <w:sz w:val="18"/>
                <w:szCs w:val="18"/>
              </w:rPr>
              <w:t>51</w:t>
            </w:r>
            <w:r>
              <w:rPr>
                <w:b/>
                <w:sz w:val="18"/>
                <w:szCs w:val="18"/>
              </w:rPr>
              <w:t>0р./3</w:t>
            </w:r>
            <w:r w:rsidR="00C54370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7A38BB" w:rsidP="00CE44F3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3200р./4250р.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5437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54370">
              <w:rPr>
                <w:b/>
                <w:sz w:val="18"/>
                <w:szCs w:val="18"/>
              </w:rPr>
              <w:t>41</w:t>
            </w:r>
            <w:r>
              <w:rPr>
                <w:b/>
                <w:sz w:val="18"/>
                <w:szCs w:val="18"/>
              </w:rPr>
              <w:t>0р./3</w:t>
            </w:r>
            <w:r w:rsidR="00C54370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7A38BB" w:rsidP="00CE4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3100р./4150р.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5437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54370">
              <w:rPr>
                <w:b/>
                <w:sz w:val="18"/>
                <w:szCs w:val="18"/>
              </w:rPr>
              <w:t>35</w:t>
            </w:r>
            <w:r>
              <w:rPr>
                <w:b/>
                <w:sz w:val="18"/>
                <w:szCs w:val="18"/>
              </w:rPr>
              <w:t>0р./3</w:t>
            </w:r>
            <w:r w:rsidR="00C54370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7A38BB" w:rsidP="00CE4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3000р./4100р.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56CF6">
              <w:rPr>
                <w:b/>
                <w:sz w:val="18"/>
                <w:szCs w:val="18"/>
              </w:rPr>
              <w:t>200р./250р</w:t>
            </w:r>
            <w:r w:rsidRPr="00256CF6">
              <w:rPr>
                <w:b/>
                <w:sz w:val="20"/>
                <w:szCs w:val="20"/>
              </w:rPr>
              <w:t>.</w:t>
            </w:r>
          </w:p>
        </w:tc>
      </w:tr>
      <w:tr w:rsidR="00945826" w:rsidRPr="002579C0" w:rsidTr="00CE44F3">
        <w:trPr>
          <w:trHeight w:val="36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r w:rsidRPr="002579C0">
              <w:rPr>
                <w:sz w:val="20"/>
                <w:szCs w:val="20"/>
              </w:rPr>
              <w:t>г. Акрон центр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5437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4370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0р./</w:t>
            </w:r>
            <w:r w:rsidR="00C54370">
              <w:rPr>
                <w:b/>
                <w:sz w:val="18"/>
                <w:szCs w:val="18"/>
              </w:rPr>
              <w:t>370</w:t>
            </w:r>
            <w:r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7A38BB" w:rsidP="00CE44F3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3800р./4350р.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5437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4370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0р./3</w:t>
            </w:r>
            <w:r w:rsidR="00C54370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7A38BB" w:rsidP="00CE44F3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3700р./4250р.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C54370" w:rsidP="00C5437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</w:t>
            </w:r>
            <w:r w:rsidR="00945826">
              <w:rPr>
                <w:b/>
                <w:sz w:val="18"/>
                <w:szCs w:val="18"/>
              </w:rPr>
              <w:t>0р./3</w:t>
            </w:r>
            <w:r>
              <w:rPr>
                <w:b/>
                <w:sz w:val="18"/>
                <w:szCs w:val="18"/>
              </w:rPr>
              <w:t>50</w:t>
            </w:r>
            <w:r w:rsidR="00945826"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7A38BB" w:rsidP="00CE44F3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3600р./4150р.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256CF6">
              <w:rPr>
                <w:b/>
                <w:sz w:val="18"/>
                <w:szCs w:val="18"/>
              </w:rPr>
              <w:t>400р./480р.</w:t>
            </w:r>
          </w:p>
        </w:tc>
      </w:tr>
      <w:tr w:rsidR="00945826" w:rsidRPr="002579C0" w:rsidTr="00CE44F3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Хостелы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6CF6" w:rsidRDefault="00C54370" w:rsidP="00C5437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7A38BB">
              <w:rPr>
                <w:b/>
                <w:sz w:val="18"/>
                <w:szCs w:val="18"/>
              </w:rPr>
              <w:t>50р./3</w:t>
            </w:r>
            <w:r>
              <w:rPr>
                <w:b/>
                <w:sz w:val="18"/>
                <w:szCs w:val="18"/>
              </w:rPr>
              <w:t>0</w:t>
            </w:r>
            <w:r w:rsidR="007A38BB">
              <w:rPr>
                <w:b/>
                <w:sz w:val="18"/>
                <w:szCs w:val="18"/>
              </w:rPr>
              <w:t>50р.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090A72" w:rsidRDefault="007A38BB" w:rsidP="00CE44F3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3400р./3700р.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6CF6" w:rsidRDefault="007A38BB" w:rsidP="00C54370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54370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0р./</w:t>
            </w:r>
            <w:r w:rsidR="00C54370">
              <w:rPr>
                <w:b/>
                <w:sz w:val="18"/>
                <w:szCs w:val="18"/>
              </w:rPr>
              <w:t>291</w:t>
            </w:r>
            <w:r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090A72" w:rsidRDefault="007A38BB" w:rsidP="00CE44F3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3300р./3600р.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6CF6" w:rsidRDefault="007A38BB" w:rsidP="009840A6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54370">
              <w:rPr>
                <w:b/>
                <w:sz w:val="18"/>
                <w:szCs w:val="18"/>
              </w:rPr>
              <w:t>550р./2</w:t>
            </w:r>
            <w:r w:rsidR="009840A6">
              <w:rPr>
                <w:b/>
                <w:sz w:val="18"/>
                <w:szCs w:val="18"/>
              </w:rPr>
              <w:t>85</w:t>
            </w:r>
            <w:r>
              <w:rPr>
                <w:b/>
                <w:sz w:val="18"/>
                <w:szCs w:val="18"/>
              </w:rPr>
              <w:t>0р.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090A72" w:rsidRDefault="007A38BB" w:rsidP="00CE44F3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3200р./3500р.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6CF6" w:rsidRDefault="00945826" w:rsidP="00CE44F3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945826" w:rsidRPr="002579C0" w:rsidTr="00CE44F3">
        <w:trPr>
          <w:trHeight w:val="1176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Pr="002579C0" w:rsidRDefault="00945826" w:rsidP="00CE44F3">
            <w:r w:rsidRPr="002579C0">
              <w:rPr>
                <w:b/>
                <w:bCs/>
                <w:i/>
                <w:iCs/>
                <w:sz w:val="20"/>
              </w:rPr>
              <w:t>Стоимость транспортного обслуживания на группу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945826" w:rsidRDefault="00945826" w:rsidP="00CE44F3">
            <w:pPr>
              <w:spacing w:before="100" w:beforeAutospacing="1" w:after="100" w:afterAutospacing="1"/>
            </w:pPr>
          </w:p>
          <w:p w:rsidR="00945826" w:rsidRPr="002579C0" w:rsidRDefault="00945826" w:rsidP="00CE44F3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E53F1">
              <w:rPr>
                <w:b/>
                <w:sz w:val="18"/>
                <w:szCs w:val="18"/>
              </w:rPr>
              <w:t>2</w:t>
            </w:r>
            <w:r w:rsidRPr="00FB5F57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р.</w:t>
            </w:r>
          </w:p>
          <w:p w:rsidR="00945826" w:rsidRPr="002579C0" w:rsidRDefault="00945826" w:rsidP="00CE44F3">
            <w:pPr>
              <w:spacing w:before="100" w:beforeAutospacing="1" w:after="100" w:afterAutospacing="1"/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45826" w:rsidRDefault="00945826" w:rsidP="00CE44F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945826" w:rsidRPr="00FB5F57" w:rsidRDefault="00945826" w:rsidP="00CE44F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B5F57">
              <w:rPr>
                <w:b/>
                <w:sz w:val="18"/>
                <w:szCs w:val="18"/>
              </w:rPr>
              <w:t>1</w:t>
            </w:r>
            <w:r w:rsidR="004E53F1">
              <w:rPr>
                <w:b/>
                <w:sz w:val="18"/>
                <w:szCs w:val="18"/>
              </w:rPr>
              <w:t>4</w:t>
            </w:r>
            <w:r w:rsidRPr="00FB5F57">
              <w:rPr>
                <w:b/>
                <w:sz w:val="18"/>
                <w:szCs w:val="18"/>
              </w:rPr>
              <w:t>000р.</w:t>
            </w:r>
          </w:p>
          <w:p w:rsidR="00945826" w:rsidRPr="002579C0" w:rsidRDefault="00945826" w:rsidP="00CE44F3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945826" w:rsidRPr="002579C0" w:rsidRDefault="00945826" w:rsidP="00CE44F3">
            <w:pPr>
              <w:rPr>
                <w:sz w:val="20"/>
                <w:szCs w:val="20"/>
              </w:rPr>
            </w:pPr>
          </w:p>
        </w:tc>
      </w:tr>
      <w:tr w:rsidR="00945826" w:rsidTr="00CE4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86"/>
        </w:trPr>
        <w:tc>
          <w:tcPr>
            <w:tcW w:w="10453" w:type="dxa"/>
            <w:gridSpan w:val="8"/>
          </w:tcPr>
          <w:p w:rsidR="00B14506" w:rsidRDefault="00945826" w:rsidP="00CE44F3">
            <w:pPr>
              <w:ind w:left="105"/>
              <w:rPr>
                <w:rFonts w:ascii="Arial" w:hAnsi="Arial" w:cs="Arial"/>
                <w:sz w:val="20"/>
                <w:szCs w:val="20"/>
              </w:rPr>
            </w:pPr>
            <w:r w:rsidRPr="00945826">
              <w:rPr>
                <w:b/>
                <w:i/>
                <w:sz w:val="22"/>
                <w:szCs w:val="22"/>
              </w:rPr>
              <w:t>В стоимость включено: проживание, питание согласно программе, услуги гида, экскурсионное обслуживание+вход.билеты</w:t>
            </w:r>
            <w:proofErr w:type="gramStart"/>
            <w:r w:rsidRPr="00945826">
              <w:rPr>
                <w:b/>
                <w:i/>
                <w:sz w:val="22"/>
                <w:szCs w:val="22"/>
              </w:rPr>
              <w:t>.</w:t>
            </w:r>
            <w:r w:rsidR="009840A6">
              <w:rPr>
                <w:b/>
                <w:i/>
                <w:sz w:val="22"/>
                <w:szCs w:val="22"/>
              </w:rPr>
              <w:t>Ц</w:t>
            </w:r>
            <w:proofErr w:type="gramEnd"/>
            <w:r w:rsidR="009840A6">
              <w:rPr>
                <w:b/>
                <w:i/>
                <w:sz w:val="22"/>
                <w:szCs w:val="22"/>
              </w:rPr>
              <w:t>енны нетто.</w:t>
            </w:r>
            <w:r w:rsidR="009840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5826" w:rsidRPr="00B14506" w:rsidRDefault="009840A6" w:rsidP="00CE44F3">
            <w:pPr>
              <w:ind w:left="105"/>
              <w:rPr>
                <w:b/>
                <w:i/>
              </w:rPr>
            </w:pPr>
            <w:r w:rsidRPr="00B14506">
              <w:rPr>
                <w:rStyle w:val="a8"/>
                <w:sz w:val="22"/>
                <w:szCs w:val="22"/>
              </w:rPr>
              <w:t>При отсутствии транспорта заказчика к стоимости следует прибавлять транспортное обслуживание на группу!</w:t>
            </w:r>
          </w:p>
          <w:p w:rsidR="00945826" w:rsidRDefault="00945826" w:rsidP="00CE44F3">
            <w:pPr>
              <w:jc w:val="center"/>
              <w:rPr>
                <w:b/>
                <w:i/>
              </w:rPr>
            </w:pPr>
          </w:p>
        </w:tc>
      </w:tr>
    </w:tbl>
    <w:p w:rsidR="00945826" w:rsidRDefault="00945826" w:rsidP="00F361F3">
      <w:pPr>
        <w:ind w:firstLine="708"/>
        <w:rPr>
          <w:rFonts w:ascii="Arial" w:hAnsi="Arial" w:cs="Arial"/>
          <w:b/>
          <w:i/>
          <w:sz w:val="20"/>
          <w:szCs w:val="20"/>
        </w:rPr>
      </w:pPr>
    </w:p>
    <w:p w:rsidR="00945826" w:rsidRDefault="00945826" w:rsidP="00F361F3">
      <w:pPr>
        <w:ind w:firstLine="708"/>
        <w:rPr>
          <w:rFonts w:ascii="Arial" w:hAnsi="Arial" w:cs="Arial"/>
          <w:b/>
          <w:i/>
          <w:sz w:val="20"/>
          <w:szCs w:val="20"/>
        </w:rPr>
      </w:pPr>
    </w:p>
    <w:p w:rsidR="00F361F3" w:rsidRPr="003A1F4C" w:rsidRDefault="00F361F3" w:rsidP="00F361F3">
      <w:pPr>
        <w:ind w:firstLine="708"/>
        <w:rPr>
          <w:rFonts w:ascii="Arial" w:hAnsi="Arial" w:cs="Arial"/>
          <w:b/>
          <w:i/>
          <w:sz w:val="20"/>
          <w:szCs w:val="20"/>
        </w:rPr>
      </w:pPr>
      <w:r w:rsidRPr="003A1F4C">
        <w:rPr>
          <w:rFonts w:ascii="Arial" w:hAnsi="Arial" w:cs="Arial"/>
          <w:b/>
          <w:i/>
          <w:sz w:val="20"/>
          <w:szCs w:val="20"/>
        </w:rPr>
        <w:t>Внимание! Просим уточнять цены при подаче заявки на тур. Фирма оставляет за собой право менять порядок экскурсий, не изменяя объема.</w:t>
      </w:r>
    </w:p>
    <w:p w:rsidR="00664315" w:rsidRDefault="00664315" w:rsidP="00ED1835">
      <w:pPr>
        <w:rPr>
          <w:rFonts w:ascii="Comic Sans MS" w:hAnsi="Comic Sans MS"/>
          <w:b/>
          <w:sz w:val="20"/>
          <w:szCs w:val="20"/>
        </w:rPr>
      </w:pPr>
    </w:p>
    <w:p w:rsidR="00736CAD" w:rsidRDefault="00736CAD" w:rsidP="00ED1835">
      <w:pPr>
        <w:rPr>
          <w:b/>
          <w:i/>
          <w:sz w:val="20"/>
          <w:szCs w:val="20"/>
        </w:rPr>
      </w:pPr>
    </w:p>
    <w:p w:rsidR="006A7163" w:rsidRPr="00736CAD" w:rsidRDefault="00F657F2" w:rsidP="00F361F3">
      <w:pPr>
        <w:jc w:val="center"/>
        <w:rPr>
          <w:b/>
          <w:i/>
        </w:rPr>
      </w:pPr>
      <w:r w:rsidRPr="00736CAD">
        <w:rPr>
          <w:b/>
          <w:i/>
        </w:rPr>
        <w:t>Ме</w:t>
      </w:r>
      <w:r w:rsidR="00736CAD" w:rsidRPr="00736CAD">
        <w:rPr>
          <w:b/>
          <w:i/>
        </w:rPr>
        <w:t>неджер: Валерия 8(964)3107723,(</w:t>
      </w:r>
      <w:r w:rsidRPr="00736CAD">
        <w:rPr>
          <w:b/>
          <w:i/>
        </w:rPr>
        <w:t>8162)33-55-77, (8162)33-55-68</w:t>
      </w:r>
    </w:p>
    <w:sectPr w:rsidR="006A7163" w:rsidRPr="00736CAD" w:rsidSect="002B1E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1C1"/>
    <w:multiLevelType w:val="multilevel"/>
    <w:tmpl w:val="F5AC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91F17"/>
    <w:multiLevelType w:val="hybridMultilevel"/>
    <w:tmpl w:val="FDD6B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528E1"/>
    <w:multiLevelType w:val="hybridMultilevel"/>
    <w:tmpl w:val="30800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7E08BD"/>
    <w:multiLevelType w:val="hybridMultilevel"/>
    <w:tmpl w:val="E57E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C328C"/>
    <w:multiLevelType w:val="hybridMultilevel"/>
    <w:tmpl w:val="04B86F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AC41775"/>
    <w:multiLevelType w:val="multilevel"/>
    <w:tmpl w:val="48D8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031EF"/>
    <w:multiLevelType w:val="multilevel"/>
    <w:tmpl w:val="B39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39"/>
    <w:rsid w:val="00016F4C"/>
    <w:rsid w:val="00064850"/>
    <w:rsid w:val="000672C1"/>
    <w:rsid w:val="00073DC6"/>
    <w:rsid w:val="00076DF4"/>
    <w:rsid w:val="000864C1"/>
    <w:rsid w:val="00090A72"/>
    <w:rsid w:val="000C0758"/>
    <w:rsid w:val="000C435E"/>
    <w:rsid w:val="000D0B5A"/>
    <w:rsid w:val="000D173C"/>
    <w:rsid w:val="000E5A9A"/>
    <w:rsid w:val="000F0065"/>
    <w:rsid w:val="001153CA"/>
    <w:rsid w:val="0012624D"/>
    <w:rsid w:val="00166A27"/>
    <w:rsid w:val="00166D4A"/>
    <w:rsid w:val="00170A02"/>
    <w:rsid w:val="00170D2C"/>
    <w:rsid w:val="001D1BA4"/>
    <w:rsid w:val="001E5740"/>
    <w:rsid w:val="00202F13"/>
    <w:rsid w:val="00244ED6"/>
    <w:rsid w:val="00246F10"/>
    <w:rsid w:val="00255245"/>
    <w:rsid w:val="00256CF6"/>
    <w:rsid w:val="002579C0"/>
    <w:rsid w:val="0027203C"/>
    <w:rsid w:val="00275328"/>
    <w:rsid w:val="002B0098"/>
    <w:rsid w:val="002B1E43"/>
    <w:rsid w:val="002C6384"/>
    <w:rsid w:val="002E1DE3"/>
    <w:rsid w:val="0034733B"/>
    <w:rsid w:val="00351DEB"/>
    <w:rsid w:val="00382E61"/>
    <w:rsid w:val="00384C02"/>
    <w:rsid w:val="003E00EE"/>
    <w:rsid w:val="00487701"/>
    <w:rsid w:val="004A2EE2"/>
    <w:rsid w:val="004D5729"/>
    <w:rsid w:val="004E53F1"/>
    <w:rsid w:val="00516867"/>
    <w:rsid w:val="00560AA8"/>
    <w:rsid w:val="00583CC7"/>
    <w:rsid w:val="005870F6"/>
    <w:rsid w:val="005A63A6"/>
    <w:rsid w:val="005E0ACD"/>
    <w:rsid w:val="005E293B"/>
    <w:rsid w:val="0060067A"/>
    <w:rsid w:val="00642D05"/>
    <w:rsid w:val="00664315"/>
    <w:rsid w:val="00665E3D"/>
    <w:rsid w:val="006718EA"/>
    <w:rsid w:val="00673481"/>
    <w:rsid w:val="00682145"/>
    <w:rsid w:val="006A7163"/>
    <w:rsid w:val="006D3C49"/>
    <w:rsid w:val="006D40B3"/>
    <w:rsid w:val="00712E9B"/>
    <w:rsid w:val="007254EB"/>
    <w:rsid w:val="0073193D"/>
    <w:rsid w:val="00736CAD"/>
    <w:rsid w:val="00742E26"/>
    <w:rsid w:val="007626E6"/>
    <w:rsid w:val="007909FD"/>
    <w:rsid w:val="00797FAE"/>
    <w:rsid w:val="007A38BB"/>
    <w:rsid w:val="007E2A51"/>
    <w:rsid w:val="00824C22"/>
    <w:rsid w:val="00854DD6"/>
    <w:rsid w:val="00860184"/>
    <w:rsid w:val="008864F6"/>
    <w:rsid w:val="008D2BB6"/>
    <w:rsid w:val="008E11E2"/>
    <w:rsid w:val="00945826"/>
    <w:rsid w:val="00954B2C"/>
    <w:rsid w:val="009840A6"/>
    <w:rsid w:val="009852A7"/>
    <w:rsid w:val="009B6E4C"/>
    <w:rsid w:val="009C076D"/>
    <w:rsid w:val="009E6AE7"/>
    <w:rsid w:val="00A0792A"/>
    <w:rsid w:val="00A22C15"/>
    <w:rsid w:val="00A254A9"/>
    <w:rsid w:val="00A43245"/>
    <w:rsid w:val="00A76195"/>
    <w:rsid w:val="00A86095"/>
    <w:rsid w:val="00AA0F09"/>
    <w:rsid w:val="00AC1D31"/>
    <w:rsid w:val="00B01D61"/>
    <w:rsid w:val="00B14506"/>
    <w:rsid w:val="00B76731"/>
    <w:rsid w:val="00BD7811"/>
    <w:rsid w:val="00C06F7E"/>
    <w:rsid w:val="00C34A05"/>
    <w:rsid w:val="00C54370"/>
    <w:rsid w:val="00C86FE6"/>
    <w:rsid w:val="00C92534"/>
    <w:rsid w:val="00CB37A7"/>
    <w:rsid w:val="00D04F69"/>
    <w:rsid w:val="00D21322"/>
    <w:rsid w:val="00D467C2"/>
    <w:rsid w:val="00D51FE3"/>
    <w:rsid w:val="00D97502"/>
    <w:rsid w:val="00D97CAE"/>
    <w:rsid w:val="00DE4AC6"/>
    <w:rsid w:val="00DE503A"/>
    <w:rsid w:val="00DF11E8"/>
    <w:rsid w:val="00E22319"/>
    <w:rsid w:val="00E23759"/>
    <w:rsid w:val="00E30AA2"/>
    <w:rsid w:val="00E449AE"/>
    <w:rsid w:val="00E64206"/>
    <w:rsid w:val="00E71053"/>
    <w:rsid w:val="00EC414D"/>
    <w:rsid w:val="00ED1835"/>
    <w:rsid w:val="00ED2B39"/>
    <w:rsid w:val="00EF68C6"/>
    <w:rsid w:val="00F22A09"/>
    <w:rsid w:val="00F24068"/>
    <w:rsid w:val="00F361F3"/>
    <w:rsid w:val="00F44A32"/>
    <w:rsid w:val="00F5231F"/>
    <w:rsid w:val="00F55D1E"/>
    <w:rsid w:val="00F657F2"/>
    <w:rsid w:val="00F81520"/>
    <w:rsid w:val="00FA1167"/>
    <w:rsid w:val="00FA6599"/>
    <w:rsid w:val="00FB5F57"/>
    <w:rsid w:val="00FB75CA"/>
    <w:rsid w:val="00FE0331"/>
    <w:rsid w:val="00FE335C"/>
    <w:rsid w:val="00FF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0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97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E6AE7"/>
    <w:rPr>
      <w:color w:val="0000FF"/>
      <w:u w:val="single"/>
    </w:rPr>
  </w:style>
  <w:style w:type="character" w:styleId="a8">
    <w:name w:val="Strong"/>
    <w:basedOn w:val="a0"/>
    <w:uiPriority w:val="22"/>
    <w:qFormat/>
    <w:rsid w:val="001153CA"/>
    <w:rPr>
      <w:b/>
      <w:bCs/>
    </w:rPr>
  </w:style>
  <w:style w:type="paragraph" w:styleId="a9">
    <w:name w:val="Normal (Web)"/>
    <w:basedOn w:val="a"/>
    <w:uiPriority w:val="99"/>
    <w:unhideWhenUsed/>
    <w:rsid w:val="001153CA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A432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D8A5-F496-4430-A8E4-4A4556A7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2015-02-09T15:12:00Z</cp:lastPrinted>
  <dcterms:created xsi:type="dcterms:W3CDTF">2015-02-09T11:25:00Z</dcterms:created>
  <dcterms:modified xsi:type="dcterms:W3CDTF">2015-02-11T12:06:00Z</dcterms:modified>
</cp:coreProperties>
</file>